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080e" w14:textId="5920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Балатопар ауылдық округі әкімінің 2025 жылғы 19 қыркүйектегі № 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облыстық ономастика комиссиясының 2025 жылғы 11 маусымдағы қорытындысы негізінде, Балатопар ауылдық округі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Балатопар ауылының атауы жоқ көшесі – Әбілаш Айпейісов көшесі болып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Балатопар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