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08ba" w14:textId="97a0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2024 жылғы 30 желтоқсандағы № 32-123 "Балқаш ауданының 2025-2027 жылдарға арналған бюджетіне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2025 жылғы 24 қазандағы № 42-145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Балқаш аудандық мәслихаты 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2025-2027 жылдарға арналған бюджеттері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32-123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аудандық бюджеті тиісінше осы шешімнің 1, 2 және 3-қосымшаларына сәйкес, оның ішінде 2025 жылға келесі көлемдерде бекітілсін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6 623 567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2 063 306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117 411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18 450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4 424 400 мың теңге;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637 218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трансферттері 1 590 346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2 194 292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2 544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бюджеттік қаржының қалдықтары 73 293 мың теңге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8 116 603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147 450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1 414 811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70 966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1 485 702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1 485 702 мың теңге."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73 293 мың теңге.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2025 жылдың 1 қаңтарынан бастап қолданысқа енгiзiледі.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2025 жылғы 24 қазанындағы №42-145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30 желтоқсандағы № 32-123 шешіміне 1-қосымша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6623567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қаланың)экономикалық саясатын қалыптастыру және дамыту, мемлекеттік жоспарлау,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қаланың)құрылыс, 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70248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қаланың)кәсіпкерлік және ауыл шаруашылығы басқармасы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 салаларындағы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қаланың)кәсіпкерлік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-1485702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