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dfe1" w14:textId="5f5d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 әкімдігінің 2022 жылғы 1 маусымдағы №91 "Балқаш ауданында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Алматы облысы Балқаш ауданы әкімдігінің 2025 жылғы 10 желтоқсандағы № 281 қаулысы</w:t>
      </w:r>
    </w:p>
    <w:p>
      <w:pPr>
        <w:spacing w:after="0"/>
        <w:ind w:left="0"/>
        <w:jc w:val="both"/>
      </w:pPr>
      <w:bookmarkStart w:name="z7"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Балқаш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Балқаш ауданы әкімдігінің 2022 жылғы 1 маусымдағы </w:t>
      </w:r>
      <w:r>
        <w:rPr>
          <w:rFonts w:ascii="Times New Roman"/>
          <w:b w:val="false"/>
          <w:i w:val="false"/>
          <w:color w:val="000000"/>
          <w:sz w:val="28"/>
        </w:rPr>
        <w:t>№ 91</w:t>
      </w:r>
      <w:r>
        <w:rPr>
          <w:rFonts w:ascii="Times New Roman"/>
          <w:b w:val="false"/>
          <w:i w:val="false"/>
          <w:color w:val="000000"/>
          <w:sz w:val="28"/>
        </w:rPr>
        <w:t xml:space="preserve"> "Балқаш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№28409 болып тіркелген) қаулысына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10" w:id="3"/>
    <w:p>
      <w:pPr>
        <w:spacing w:after="0"/>
        <w:ind w:left="0"/>
        <w:jc w:val="both"/>
      </w:pPr>
      <w:r>
        <w:rPr>
          <w:rFonts w:ascii="Times New Roman"/>
          <w:b w:val="false"/>
          <w:i w:val="false"/>
          <w:color w:val="000000"/>
          <w:sz w:val="28"/>
        </w:rPr>
        <w:t>
      "Балқаш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3"/>
    <w:bookmarkStart w:name="z11" w:id="4"/>
    <w:p>
      <w:pPr>
        <w:spacing w:after="0"/>
        <w:ind w:left="0"/>
        <w:jc w:val="both"/>
      </w:pPr>
      <w:r>
        <w:rPr>
          <w:rFonts w:ascii="Times New Roman"/>
          <w:b w:val="false"/>
          <w:i w:val="false"/>
          <w:color w:val="000000"/>
          <w:sz w:val="28"/>
        </w:rPr>
        <w:t>
      3. Қоса беріліп отырған Балқаш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4"/>
    <w:bookmarkStart w:name="z12" w:id="5"/>
    <w:p>
      <w:pPr>
        <w:spacing w:after="0"/>
        <w:ind w:left="0"/>
        <w:jc w:val="both"/>
      </w:pPr>
      <w:r>
        <w:rPr>
          <w:rFonts w:ascii="Times New Roman"/>
          <w:b w:val="false"/>
          <w:i w:val="false"/>
          <w:color w:val="000000"/>
          <w:sz w:val="28"/>
        </w:rPr>
        <w:t xml:space="preserve">
      4.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Балқаш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3" w:id="6"/>
    <w:p>
      <w:pPr>
        <w:spacing w:after="0"/>
        <w:ind w:left="0"/>
        <w:jc w:val="both"/>
      </w:pPr>
      <w:r>
        <w:rPr>
          <w:rFonts w:ascii="Times New Roman"/>
          <w:b w:val="false"/>
          <w:i w:val="false"/>
          <w:color w:val="000000"/>
          <w:sz w:val="28"/>
        </w:rPr>
        <w:t>
      5. Осы қаулының орындалуын бақылау Балқаш ауданы әкімінің жетекшілік ететін орынбасарына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м.у.а.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Алтынбаев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"10"12.2025 жылғы № 281 қаулысымен бекітілген</w:t>
            </w:r>
          </w:p>
        </w:tc>
      </w:tr>
    </w:tbl>
    <w:bookmarkStart w:name="z16" w:id="7"/>
    <w:p>
      <w:pPr>
        <w:spacing w:after="0"/>
        <w:ind w:left="0"/>
        <w:jc w:val="left"/>
      </w:pPr>
      <w:r>
        <w:rPr>
          <w:rFonts w:ascii="Times New Roman"/>
          <w:b/>
          <w:i w:val="false"/>
          <w:color w:val="000000"/>
        </w:rPr>
        <w:t xml:space="preserve"> Балқаш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Балқаш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Балқаш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19"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20"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21"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2"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3"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4"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5"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6"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7"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8"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29" w:id="20"/>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20"/>
    <w:bookmarkStart w:name="z30" w:id="21"/>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1"/>
    <w:bookmarkStart w:name="z31" w:id="22"/>
    <w:p>
      <w:pPr>
        <w:spacing w:after="0"/>
        <w:ind w:left="0"/>
        <w:jc w:val="both"/>
      </w:pPr>
      <w:r>
        <w:rPr>
          <w:rFonts w:ascii="Times New Roman"/>
          <w:b w:val="false"/>
          <w:i w:val="false"/>
          <w:color w:val="000000"/>
          <w:sz w:val="28"/>
        </w:rPr>
        <w:t>
      3. "Балқаш ауданының тұрғын үй-коммуналдық шаруашылығы және тұрғын үй инспекциясы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2"/>
    <w:bookmarkStart w:name="z32" w:id="23"/>
    <w:p>
      <w:pPr>
        <w:spacing w:after="0"/>
        <w:ind w:left="0"/>
        <w:jc w:val="both"/>
      </w:pPr>
      <w:r>
        <w:rPr>
          <w:rFonts w:ascii="Times New Roman"/>
          <w:b w:val="false"/>
          <w:i w:val="false"/>
          <w:color w:val="000000"/>
          <w:sz w:val="28"/>
        </w:rPr>
        <w:t>
      4. "Балқаш ауданының сәулет,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23"/>
    <w:bookmarkStart w:name="z33" w:id="24"/>
    <w:p>
      <w:pPr>
        <w:spacing w:after="0"/>
        <w:ind w:left="0"/>
        <w:jc w:val="both"/>
      </w:pPr>
      <w:r>
        <w:rPr>
          <w:rFonts w:ascii="Times New Roman"/>
          <w:b w:val="false"/>
          <w:i w:val="false"/>
          <w:color w:val="000000"/>
          <w:sz w:val="28"/>
        </w:rPr>
        <w:t>
      5. Балқаш ауданының әкімдігі мынадай іс-шараларды ұйымдастырады:</w:t>
      </w:r>
    </w:p>
    <w:bookmarkEnd w:id="24"/>
    <w:bookmarkStart w:name="z34" w:id="25"/>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5"/>
    <w:bookmarkStart w:name="z35" w:id="26"/>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6"/>
    <w:bookmarkStart w:name="z36" w:id="27"/>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7"/>
    <w:bookmarkStart w:name="z37" w:id="28"/>
    <w:p>
      <w:pPr>
        <w:spacing w:after="0"/>
        <w:ind w:left="0"/>
        <w:jc w:val="both"/>
      </w:pPr>
      <w:r>
        <w:rPr>
          <w:rFonts w:ascii="Times New Roman"/>
          <w:b w:val="false"/>
          <w:i w:val="false"/>
          <w:color w:val="000000"/>
          <w:sz w:val="28"/>
        </w:rPr>
        <w:t>
      6. Жиналыс пәтер иелерінің, тұрғын емес үй-жайлардың жалпы санының жартысынан астамы келіскен кезде шешім қабылдайды.</w:t>
      </w:r>
    </w:p>
    <w:bookmarkEnd w:id="28"/>
    <w:bookmarkStart w:name="z38" w:id="29"/>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реконструкциялау, жөндеу жөніндегі бірыңғай сәулеттік келбет беруге бағытталған жұмыстар жүргізілмейді.</w:t>
      </w:r>
    </w:p>
    <w:bookmarkEnd w:id="29"/>
    <w:bookmarkStart w:name="z39" w:id="30"/>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 шатырларын техникалық жай-күйін тексеруді ұйымдастырады.</w:t>
      </w:r>
    </w:p>
    <w:bookmarkEnd w:id="30"/>
    <w:bookmarkStart w:name="z40" w:id="31"/>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1"/>
    <w:bookmarkStart w:name="z41" w:id="32"/>
    <w:p>
      <w:pPr>
        <w:spacing w:after="0"/>
        <w:ind w:left="0"/>
        <w:jc w:val="both"/>
      </w:pPr>
      <w:r>
        <w:rPr>
          <w:rFonts w:ascii="Times New Roman"/>
          <w:b w:val="false"/>
          <w:i w:val="false"/>
          <w:color w:val="000000"/>
          <w:sz w:val="28"/>
        </w:rPr>
        <w:t>
      9. Жұмыс көлемі мен түрін (реконструкциялау,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End w:id="32"/>
    <w:bookmarkStart w:name="z42" w:id="33"/>
    <w:p>
      <w:pPr>
        <w:spacing w:after="0"/>
        <w:ind w:left="0"/>
        <w:jc w:val="both"/>
      </w:pPr>
      <w:r>
        <w:rPr>
          <w:rFonts w:ascii="Times New Roman"/>
          <w:b w:val="false"/>
          <w:i w:val="false"/>
          <w:color w:val="000000"/>
          <w:sz w:val="28"/>
        </w:rPr>
        <w:t>
      10. Көппәтерлі тұрғын үй сыртқы қабырғалырын, шатырларын техникалық жай-күйін тексеру қорытындысы бойынша Бөлім бірыңғай сәулеттік келбет беруге бағытталған сыртқы қабырғаларын, шатырларын реконструкциялау,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3"/>
    <w:bookmarkStart w:name="z43" w:id="34"/>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4"/>
    <w:bookmarkStart w:name="z44" w:id="35"/>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реконстркциялау, ағымдағы немесе күрделі жөндеу жөніндегі жұмыстарды сатып алуды мемлекеттік сатып алу туралы заңнамаға сәйкес Бөліммен жүзеге асырылады.</w:t>
      </w:r>
    </w:p>
    <w:bookmarkEnd w:id="35"/>
    <w:bookmarkStart w:name="z45" w:id="36"/>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Бөліммен жүзеге асыратын тұлғаларды тарта отырып, жүзеге асырылады.</w:t>
      </w:r>
    </w:p>
    <w:bookmarkEnd w:id="36"/>
    <w:bookmarkStart w:name="z46" w:id="37"/>
    <w:p>
      <w:pPr>
        <w:spacing w:after="0"/>
        <w:ind w:left="0"/>
        <w:jc w:val="left"/>
      </w:pPr>
      <w:r>
        <w:rPr>
          <w:rFonts w:ascii="Times New Roman"/>
          <w:b/>
          <w:i w:val="false"/>
          <w:color w:val="000000"/>
        </w:rPr>
        <w:t xml:space="preserve"> 4-тарау. Қорытынды ереже</w:t>
      </w:r>
    </w:p>
    <w:bookmarkEnd w:id="37"/>
    <w:bookmarkStart w:name="z47" w:id="38"/>
    <w:p>
      <w:pPr>
        <w:spacing w:after="0"/>
        <w:ind w:left="0"/>
        <w:jc w:val="both"/>
      </w:pPr>
      <w:r>
        <w:rPr>
          <w:rFonts w:ascii="Times New Roman"/>
          <w:b w:val="false"/>
          <w:i w:val="false"/>
          <w:color w:val="000000"/>
          <w:sz w:val="28"/>
        </w:rPr>
        <w:t>
      14. Балқаш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