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ba99" w14:textId="6dcb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Қонаев қалалық мәслихатының 2025 жылғы 8 мамырдағы № 44-152 шешімі. Күші жойылды - Алматы облысы Қонаев қалалық мәслихатының 2025 жылғы 3 қазандағы № 51-165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қалалық мәслихатының 03.10.2025 </w:t>
      </w:r>
      <w:r>
        <w:rPr>
          <w:rFonts w:ascii="Times New Roman"/>
          <w:b w:val="false"/>
          <w:i w:val="false"/>
          <w:color w:val="ff0000"/>
          <w:sz w:val="28"/>
        </w:rPr>
        <w:t>№ 51-165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(нормативтік құқықтық актілерді мемлекеттік тіркеу тізілімінде № 16299 болып тіркелген), Қонаев қаласының мәслихаты ШЕШІМ ҚАБЫЛДАДЫ:</w:t>
      </w:r>
    </w:p>
    <w:bookmarkStart w:name="z8" w:id="1"/>
    <w:p>
      <w:pPr>
        <w:spacing w:after="0"/>
        <w:ind w:left="0"/>
        <w:jc w:val="both"/>
      </w:pPr>
      <w:r>
        <w:rPr>
          <w:rFonts w:ascii="Times New Roman"/>
          <w:b w:val="false"/>
          <w:i w:val="false"/>
          <w:color w:val="000000"/>
          <w:sz w:val="28"/>
        </w:rPr>
        <w:t xml:space="preserve">
      1. "Қонаев қаласы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Қонаев қаласы мәслихатының 2023 жылғы 22 мамырдағы "Қонаев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3-11</w:t>
      </w:r>
      <w:r>
        <w:rPr>
          <w:rFonts w:ascii="Times New Roman"/>
          <w:b w:val="false"/>
          <w:i w:val="false"/>
          <w:color w:val="000000"/>
          <w:sz w:val="28"/>
        </w:rPr>
        <w:t xml:space="preserve"> және Қонаев қаласы мәслихатының 2023 жылғы 29 қыркүйектегі "Қонаев қаласы мәслихатының 2023 жылғы 22 мамырдағы № 3-11 "Қонаев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 </w:t>
      </w:r>
      <w:r>
        <w:rPr>
          <w:rFonts w:ascii="Times New Roman"/>
          <w:b w:val="false"/>
          <w:i w:val="false"/>
          <w:color w:val="000000"/>
          <w:sz w:val="28"/>
        </w:rPr>
        <w:t>№ 10-35</w:t>
      </w:r>
      <w:r>
        <w:rPr>
          <w:rFonts w:ascii="Times New Roman"/>
          <w:b w:val="false"/>
          <w:i w:val="false"/>
          <w:color w:val="000000"/>
          <w:sz w:val="28"/>
        </w:rPr>
        <w:t xml:space="preserve">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Қонаев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С.Нұрқадыров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2025 жылғы 8 мамырдағы № 44-152 шешіміне қосымша</w:t>
            </w:r>
          </w:p>
        </w:tc>
      </w:tr>
    </w:tbl>
    <w:bookmarkStart w:name="z13" w:id="4"/>
    <w:p>
      <w:pPr>
        <w:spacing w:after="0"/>
        <w:ind w:left="0"/>
        <w:jc w:val="left"/>
      </w:pPr>
      <w:r>
        <w:rPr>
          <w:rFonts w:ascii="Times New Roman"/>
          <w:b/>
          <w:i w:val="false"/>
          <w:color w:val="000000"/>
        </w:rPr>
        <w:t xml:space="preserve"> "Қонаев қаласы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"Қонаев қаласы мәслихатының аппараты" мемлекеттік мекемесінің "Б" корпусы мемлекеттік әкімшілік қызметшілерінің қызметін бағалау әдістемесі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сәйкес әзірленген және "Қонаев қаласы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мәслихат аппараты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Аппаратта жұмыс істейтін ақпараттық жүйелерде жүргізіледі.</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w:t>
      </w:r>
    </w:p>
    <w:bookmarkEnd w:id="23"/>
    <w:bookmarkStart w:name="z33" w:id="24"/>
    <w:p>
      <w:pPr>
        <w:spacing w:after="0"/>
        <w:ind w:left="0"/>
        <w:jc w:val="both"/>
      </w:pPr>
      <w:r>
        <w:rPr>
          <w:rFonts w:ascii="Times New Roman"/>
          <w:b w:val="false"/>
          <w:i w:val="false"/>
          <w:color w:val="000000"/>
          <w:sz w:val="28"/>
        </w:rPr>
        <w:t>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7. Бағалау мерзімі аяқталғанға дейін аппараттан жұмыстан шығарылған қызметшілерді бағалау олардың қатысуынсыз 5-тармақта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қызметінің міндеттерін атқару жүктелген тұлға (бұдан әрі – персоналды басқару қызметі),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персоналды басқару қызметі ақпараттық жүйеде Қонаев қаласы мәслихатының төрағасы (бұдан әрі – мәслихат Төрағасы)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6" w:id="37"/>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мәслихат Төрағасына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0"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3" w:id="44"/>
    <w:p>
      <w:pPr>
        <w:spacing w:after="0"/>
        <w:ind w:left="0"/>
        <w:jc w:val="both"/>
      </w:pPr>
      <w:r>
        <w:rPr>
          <w:rFonts w:ascii="Times New Roman"/>
          <w:b w:val="false"/>
          <w:i w:val="false"/>
          <w:color w:val="000000"/>
          <w:sz w:val="28"/>
        </w:rPr>
        <w:t>
      1) мәслихат аппаратының стратегиялық мақсаттары, мәслихат аппараты жұмысының есептік кезеңдегі жалпы нәтижесі жөнінде бағаланушы адамдардың назарына жеткізу;</w:t>
      </w:r>
    </w:p>
    <w:bookmarkEnd w:id="44"/>
    <w:bookmarkStart w:name="z54"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5"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6"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7"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8"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9"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0"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1" w:id="52"/>
    <w:p>
      <w:pPr>
        <w:spacing w:after="0"/>
        <w:ind w:left="0"/>
        <w:jc w:val="both"/>
      </w:pPr>
      <w:r>
        <w:rPr>
          <w:rFonts w:ascii="Times New Roman"/>
          <w:b w:val="false"/>
          <w:i w:val="false"/>
          <w:color w:val="000000"/>
          <w:sz w:val="28"/>
        </w:rPr>
        <w:t>
      20. Персоналды басқару қызметі мыналарға жауапты болады:</w:t>
      </w:r>
    </w:p>
    <w:bookmarkEnd w:id="52"/>
    <w:bookmarkStart w:name="z62"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3" w:id="54"/>
    <w:p>
      <w:pPr>
        <w:spacing w:after="0"/>
        <w:ind w:left="0"/>
        <w:jc w:val="both"/>
      </w:pPr>
      <w:r>
        <w:rPr>
          <w:rFonts w:ascii="Times New Roman"/>
          <w:b w:val="false"/>
          <w:i w:val="false"/>
          <w:color w:val="000000"/>
          <w:sz w:val="28"/>
        </w:rPr>
        <w:t>
      2) НМИ уақтылы талдау мен келісу;</w:t>
      </w:r>
    </w:p>
    <w:bookmarkEnd w:id="54"/>
    <w:bookmarkStart w:name="z64"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5"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6"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7"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қызметіне және калибрлеу сессияларының қатысушыларына ғана белгілі болуы мүмкін.</w:t>
      </w:r>
    </w:p>
    <w:bookmarkEnd w:id="58"/>
    <w:bookmarkStart w:name="z68" w:id="59"/>
    <w:p>
      <w:pPr>
        <w:spacing w:after="0"/>
        <w:ind w:left="0"/>
        <w:jc w:val="left"/>
      </w:pPr>
      <w:r>
        <w:rPr>
          <w:rFonts w:ascii="Times New Roman"/>
          <w:b/>
          <w:i w:val="false"/>
          <w:color w:val="000000"/>
        </w:rPr>
        <w:t xml:space="preserve"> 2-тарау. Мәслихат аппараты басшысының НМИ қол жеткізуі бойынша бағалау тәртібі</w:t>
      </w:r>
    </w:p>
    <w:bookmarkEnd w:id="59"/>
    <w:bookmarkStart w:name="z69" w:id="60"/>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60"/>
    <w:bookmarkStart w:name="z70" w:id="61"/>
    <w:p>
      <w:pPr>
        <w:spacing w:after="0"/>
        <w:ind w:left="0"/>
        <w:jc w:val="both"/>
      </w:pPr>
      <w:r>
        <w:rPr>
          <w:rFonts w:ascii="Times New Roman"/>
          <w:b w:val="false"/>
          <w:i w:val="false"/>
          <w:color w:val="000000"/>
          <w:sz w:val="28"/>
        </w:rPr>
        <w:t>
      23. НМИ-ды мәслихат Төрағасымен,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71"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2"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3"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4" w:id="65"/>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5"/>
    <w:bookmarkStart w:name="z75"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мәслихат Төрағасының келісімімен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6"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7"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8"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9"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0"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1"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2"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мәслихат аппараттының стратегиялық мақсаттарын, не мәслихат аппараты қызметінің тиімділігін арттыруға бағдарланған болуы тиіс.</w:t>
      </w:r>
    </w:p>
    <w:bookmarkEnd w:id="73"/>
    <w:bookmarkStart w:name="z83" w:id="74"/>
    <w:p>
      <w:pPr>
        <w:spacing w:after="0"/>
        <w:ind w:left="0"/>
        <w:jc w:val="both"/>
      </w:pPr>
      <w:r>
        <w:rPr>
          <w:rFonts w:ascii="Times New Roman"/>
          <w:b w:val="false"/>
          <w:i w:val="false"/>
          <w:color w:val="000000"/>
          <w:sz w:val="28"/>
        </w:rPr>
        <w:t>
      26. НМИ-ге өзгерістер енгізуге қол жеткізуге тікелей әсер ететін аппараттың функциялары мен құрылымы өзгерген жағдайда жүзеге асырылады.</w:t>
      </w:r>
    </w:p>
    <w:bookmarkEnd w:id="74"/>
    <w:bookmarkStart w:name="z84" w:id="7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қызметінің міндеттерін атқару жүктелген тұлға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5"/>
    <w:bookmarkStart w:name="z85" w:id="7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6"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7"/>
    <w:bookmarkStart w:name="z87" w:id="78"/>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8"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9"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90" w:id="81"/>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осы Әдістеменің 4-қосымшасына сәйкес нысан бойынша мәслихат аппаратында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1" w:id="8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2" w:id="8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3" w:id="8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Мәслихат аппаратының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мәслихат аппаратының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2"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3"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5"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6" w:id="127"/>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8"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9"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0"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1"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2"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3"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4"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5"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6"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8"/>
    <w:p>
      <w:pPr>
        <w:spacing w:after="0"/>
        <w:ind w:left="0"/>
        <w:jc w:val="both"/>
      </w:pPr>
      <w:r>
        <w:rPr>
          <w:rFonts w:ascii="Times New Roman"/>
          <w:b w:val="false"/>
          <w:i w:val="false"/>
          <w:color w:val="000000"/>
          <w:sz w:val="28"/>
        </w:rPr>
        <w:t>
      "БЕКІТЕМІН" мәслихат төрағасы ___________________________ (тегі, бас әріптер)</w:t>
      </w:r>
    </w:p>
    <w:bookmarkEnd w:id="138"/>
    <w:bookmarkStart w:name="z150" w:id="139"/>
    <w:p>
      <w:pPr>
        <w:spacing w:after="0"/>
        <w:ind w:left="0"/>
        <w:jc w:val="both"/>
      </w:pPr>
      <w:r>
        <w:rPr>
          <w:rFonts w:ascii="Times New Roman"/>
          <w:b w:val="false"/>
          <w:i w:val="false"/>
          <w:color w:val="000000"/>
          <w:sz w:val="28"/>
        </w:rPr>
        <w:t>
      күні _______________________</w:t>
      </w:r>
    </w:p>
    <w:bookmarkEnd w:id="139"/>
    <w:bookmarkStart w:name="z151" w:id="140"/>
    <w:p>
      <w:pPr>
        <w:spacing w:after="0"/>
        <w:ind w:left="0"/>
        <w:jc w:val="both"/>
      </w:pPr>
      <w:r>
        <w:rPr>
          <w:rFonts w:ascii="Times New Roman"/>
          <w:b w:val="false"/>
          <w:i w:val="false"/>
          <w:color w:val="000000"/>
          <w:sz w:val="28"/>
        </w:rPr>
        <w:t>
      қолы ____________________</w:t>
      </w:r>
    </w:p>
    <w:bookmarkEnd w:id="140"/>
    <w:bookmarkStart w:name="z152" w:id="141"/>
    <w:p>
      <w:pPr>
        <w:spacing w:after="0"/>
        <w:ind w:left="0"/>
        <w:jc w:val="both"/>
      </w:pPr>
      <w:r>
        <w:rPr>
          <w:rFonts w:ascii="Times New Roman"/>
          <w:b w:val="false"/>
          <w:i w:val="false"/>
          <w:color w:val="000000"/>
          <w:sz w:val="28"/>
        </w:rPr>
        <w:t>
      Мәслихат аппараты басшысының жеке жұмыс жоспары _______________________________________________жыл (жеке жоспар құрылатын кезең)</w:t>
      </w:r>
    </w:p>
    <w:bookmarkEnd w:id="141"/>
    <w:bookmarkStart w:name="z153"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2"/>
    <w:bookmarkStart w:name="z154" w:id="143"/>
    <w:p>
      <w:pPr>
        <w:spacing w:after="0"/>
        <w:ind w:left="0"/>
        <w:jc w:val="both"/>
      </w:pPr>
      <w:r>
        <w:rPr>
          <w:rFonts w:ascii="Times New Roman"/>
          <w:b w:val="false"/>
          <w:i w:val="false"/>
          <w:color w:val="000000"/>
          <w:sz w:val="28"/>
        </w:rPr>
        <w:t>
      Қызметшінің лауазымы: ____________________________________________________</w:t>
      </w:r>
    </w:p>
    <w:bookmarkEnd w:id="143"/>
    <w:bookmarkStart w:name="z155" w:id="14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46"/>
    <w:p>
      <w:pPr>
        <w:spacing w:after="0"/>
        <w:ind w:left="0"/>
        <w:jc w:val="both"/>
      </w:pPr>
      <w:r>
        <w:rPr>
          <w:rFonts w:ascii="Times New Roman"/>
          <w:b w:val="false"/>
          <w:i w:val="false"/>
          <w:color w:val="000000"/>
          <w:sz w:val="28"/>
        </w:rPr>
        <w:t>
      НМИ бойынша бағалау парағы ________________________________________________(бағаланатын адамның Т.А.Ә., лауазымы) _________________________________ (бағаланатын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8"/>
    <w:p>
      <w:pPr>
        <w:spacing w:after="0"/>
        <w:ind w:left="0"/>
        <w:jc w:val="both"/>
      </w:pPr>
      <w:r>
        <w:rPr>
          <w:rFonts w:ascii="Times New Roman"/>
          <w:b w:val="false"/>
          <w:i w:val="false"/>
          <w:color w:val="000000"/>
          <w:sz w:val="28"/>
        </w:rPr>
        <w:t>
      Қорытынды бағалау _______________</w:t>
      </w:r>
    </w:p>
    <w:bookmarkEnd w:id="148"/>
    <w:bookmarkStart w:name="z162"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163"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64" w:id="151"/>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Бағаланатын адам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Бағалайтын адам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4"/>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6" w:id="15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56"/>
    <w:p>
      <w:pPr>
        <w:spacing w:after="0"/>
        <w:ind w:left="0"/>
        <w:jc w:val="both"/>
      </w:pPr>
      <w:r>
        <w:rPr>
          <w:rFonts w:ascii="Times New Roman"/>
          <w:b w:val="false"/>
          <w:i w:val="false"/>
          <w:color w:val="000000"/>
          <w:sz w:val="28"/>
        </w:rPr>
        <w:t>
      Саралау әдісі бойынша бағалау парағы</w:t>
      </w:r>
    </w:p>
    <w:bookmarkEnd w:id="156"/>
    <w:bookmarkStart w:name="z180" w:id="157"/>
    <w:p>
      <w:pPr>
        <w:spacing w:after="0"/>
        <w:ind w:left="0"/>
        <w:jc w:val="both"/>
      </w:pPr>
      <w:r>
        <w:rPr>
          <w:rFonts w:ascii="Times New Roman"/>
          <w:b w:val="false"/>
          <w:i w:val="false"/>
          <w:color w:val="000000"/>
          <w:sz w:val="28"/>
        </w:rPr>
        <w:t>
      Бағаланатын қызметшінің Т. А.Ә. ____________________________</w:t>
      </w:r>
    </w:p>
    <w:bookmarkEnd w:id="157"/>
    <w:bookmarkStart w:name="z181" w:id="158"/>
    <w:p>
      <w:pPr>
        <w:spacing w:after="0"/>
        <w:ind w:left="0"/>
        <w:jc w:val="both"/>
      </w:pPr>
      <w:r>
        <w:rPr>
          <w:rFonts w:ascii="Times New Roman"/>
          <w:b w:val="false"/>
          <w:i w:val="false"/>
          <w:color w:val="000000"/>
          <w:sz w:val="28"/>
        </w:rPr>
        <w:t>
      Бағалайтын қызметшінің (мәслихат аппараты басшысының)</w:t>
      </w:r>
    </w:p>
    <w:bookmarkEnd w:id="158"/>
    <w:bookmarkStart w:name="z182" w:id="159"/>
    <w:p>
      <w:pPr>
        <w:spacing w:after="0"/>
        <w:ind w:left="0"/>
        <w:jc w:val="both"/>
      </w:pPr>
      <w:r>
        <w:rPr>
          <w:rFonts w:ascii="Times New Roman"/>
          <w:b w:val="false"/>
          <w:i w:val="false"/>
          <w:color w:val="000000"/>
          <w:sz w:val="28"/>
        </w:rPr>
        <w:t>
      Т.А.Ә. __________________________</w:t>
      </w:r>
    </w:p>
    <w:bookmarkEnd w:id="159"/>
    <w:bookmarkStart w:name="z183"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0"/>
    <w:bookmarkStart w:name="z184" w:id="16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1"/>
    <w:bookmarkStart w:name="z185" w:id="16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3"/>
    <w:bookmarkStart w:name="z187" w:id="1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4"/>
    <w:bookmarkStart w:name="z188" w:id="1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5"/>
    <w:bookmarkStart w:name="z189" w:id="166"/>
    <w:p>
      <w:pPr>
        <w:spacing w:after="0"/>
        <w:ind w:left="0"/>
        <w:jc w:val="both"/>
      </w:pPr>
      <w:r>
        <w:rPr>
          <w:rFonts w:ascii="Times New Roman"/>
          <w:b w:val="false"/>
          <w:i w:val="false"/>
          <w:color w:val="000000"/>
          <w:sz w:val="28"/>
        </w:rPr>
        <w:t>
      Қойылған бағаға негіздеме 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67"/>
    <w:p>
      <w:pPr>
        <w:spacing w:after="0"/>
        <w:ind w:left="0"/>
        <w:jc w:val="both"/>
      </w:pPr>
      <w:r>
        <w:rPr>
          <w:rFonts w:ascii="Times New Roman"/>
          <w:b w:val="false"/>
          <w:i w:val="false"/>
          <w:color w:val="000000"/>
          <w:sz w:val="28"/>
        </w:rPr>
        <w:t xml:space="preserve">
      Мәслихат аппараты басшыларының 360 әдісімен бағалау парағы </w:t>
      </w:r>
    </w:p>
    <w:bookmarkEnd w:id="167"/>
    <w:bookmarkStart w:name="z193" w:id="168"/>
    <w:p>
      <w:pPr>
        <w:spacing w:after="0"/>
        <w:ind w:left="0"/>
        <w:jc w:val="both"/>
      </w:pPr>
      <w:r>
        <w:rPr>
          <w:rFonts w:ascii="Times New Roman"/>
          <w:b w:val="false"/>
          <w:i w:val="false"/>
          <w:color w:val="000000"/>
          <w:sz w:val="28"/>
        </w:rPr>
        <w:t>
      Мәслихат аппараты басшысының Т. А.Ә___________________ Құрметті респондент!</w:t>
      </w:r>
    </w:p>
    <w:bookmarkEnd w:id="168"/>
    <w:bookmarkStart w:name="z194"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9"/>
    <w:bookmarkStart w:name="z195" w:id="1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0"/>
    <w:bookmarkStart w:name="z196" w:id="1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1"/>
    <w:bookmarkStart w:name="z197" w:id="1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2"/>
    <w:bookmarkStart w:name="z198"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3"/>
    <w:bookmarkStart w:name="z199" w:id="1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7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5"/>
    <w:bookmarkStart w:name="z201" w:id="176"/>
    <w:p>
      <w:pPr>
        <w:spacing w:after="0"/>
        <w:ind w:left="0"/>
        <w:jc w:val="both"/>
      </w:pPr>
      <w:r>
        <w:rPr>
          <w:rFonts w:ascii="Times New Roman"/>
          <w:b w:val="false"/>
          <w:i w:val="false"/>
          <w:color w:val="000000"/>
          <w:sz w:val="28"/>
        </w:rPr>
        <w:t>
      құзырет көрінбейді;</w:t>
      </w:r>
    </w:p>
    <w:bookmarkEnd w:id="176"/>
    <w:bookmarkStart w:name="z202" w:id="177"/>
    <w:p>
      <w:pPr>
        <w:spacing w:after="0"/>
        <w:ind w:left="0"/>
        <w:jc w:val="both"/>
      </w:pPr>
      <w:r>
        <w:rPr>
          <w:rFonts w:ascii="Times New Roman"/>
          <w:b w:val="false"/>
          <w:i w:val="false"/>
          <w:color w:val="000000"/>
          <w:sz w:val="28"/>
        </w:rPr>
        <w:t>
      құзырет сирек көрінеді;</w:t>
      </w:r>
    </w:p>
    <w:bookmarkEnd w:id="177"/>
    <w:bookmarkStart w:name="z203" w:id="178"/>
    <w:p>
      <w:pPr>
        <w:spacing w:after="0"/>
        <w:ind w:left="0"/>
        <w:jc w:val="both"/>
      </w:pPr>
      <w:r>
        <w:rPr>
          <w:rFonts w:ascii="Times New Roman"/>
          <w:b w:val="false"/>
          <w:i w:val="false"/>
          <w:color w:val="000000"/>
          <w:sz w:val="28"/>
        </w:rPr>
        <w:t>
      құзырет жағдайлардың жартысында көрінеді;</w:t>
      </w:r>
    </w:p>
    <w:bookmarkEnd w:id="178"/>
    <w:bookmarkStart w:name="z204" w:id="179"/>
    <w:p>
      <w:pPr>
        <w:spacing w:after="0"/>
        <w:ind w:left="0"/>
        <w:jc w:val="both"/>
      </w:pPr>
      <w:r>
        <w:rPr>
          <w:rFonts w:ascii="Times New Roman"/>
          <w:b w:val="false"/>
          <w:i w:val="false"/>
          <w:color w:val="000000"/>
          <w:sz w:val="28"/>
        </w:rPr>
        <w:t>
      құзырет көп жағдайда көрінеді;</w:t>
      </w:r>
    </w:p>
    <w:bookmarkEnd w:id="179"/>
    <w:bookmarkStart w:name="z205" w:id="180"/>
    <w:p>
      <w:pPr>
        <w:spacing w:after="0"/>
        <w:ind w:left="0"/>
        <w:jc w:val="both"/>
      </w:pPr>
      <w:r>
        <w:rPr>
          <w:rFonts w:ascii="Times New Roman"/>
          <w:b w:val="false"/>
          <w:i w:val="false"/>
          <w:color w:val="000000"/>
          <w:sz w:val="28"/>
        </w:rPr>
        <w:t>
      құзырет әрқашан көрінеді.</w:t>
      </w:r>
    </w:p>
    <w:bookmarkEnd w:id="180"/>
    <w:bookmarkStart w:name="z206" w:id="18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82"/>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82"/>
    <w:bookmarkStart w:name="z210"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211"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212"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213"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214"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215"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8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9"/>
    <w:bookmarkStart w:name="z217" w:id="190"/>
    <w:p>
      <w:pPr>
        <w:spacing w:after="0"/>
        <w:ind w:left="0"/>
        <w:jc w:val="both"/>
      </w:pPr>
      <w:r>
        <w:rPr>
          <w:rFonts w:ascii="Times New Roman"/>
          <w:b w:val="false"/>
          <w:i w:val="false"/>
          <w:color w:val="000000"/>
          <w:sz w:val="28"/>
        </w:rPr>
        <w:t>
      құзырет көрінбейді;</w:t>
      </w:r>
    </w:p>
    <w:bookmarkEnd w:id="190"/>
    <w:bookmarkStart w:name="z218" w:id="191"/>
    <w:p>
      <w:pPr>
        <w:spacing w:after="0"/>
        <w:ind w:left="0"/>
        <w:jc w:val="both"/>
      </w:pPr>
      <w:r>
        <w:rPr>
          <w:rFonts w:ascii="Times New Roman"/>
          <w:b w:val="false"/>
          <w:i w:val="false"/>
          <w:color w:val="000000"/>
          <w:sz w:val="28"/>
        </w:rPr>
        <w:t>
      құзырет сирек көрінеді;</w:t>
      </w:r>
    </w:p>
    <w:bookmarkEnd w:id="191"/>
    <w:bookmarkStart w:name="z219" w:id="192"/>
    <w:p>
      <w:pPr>
        <w:spacing w:after="0"/>
        <w:ind w:left="0"/>
        <w:jc w:val="both"/>
      </w:pPr>
      <w:r>
        <w:rPr>
          <w:rFonts w:ascii="Times New Roman"/>
          <w:b w:val="false"/>
          <w:i w:val="false"/>
          <w:color w:val="000000"/>
          <w:sz w:val="28"/>
        </w:rPr>
        <w:t>
      құзырет жағдайлардың жартысында көрінеді;</w:t>
      </w:r>
    </w:p>
    <w:bookmarkEnd w:id="192"/>
    <w:bookmarkStart w:name="z220" w:id="193"/>
    <w:p>
      <w:pPr>
        <w:spacing w:after="0"/>
        <w:ind w:left="0"/>
        <w:jc w:val="both"/>
      </w:pPr>
      <w:r>
        <w:rPr>
          <w:rFonts w:ascii="Times New Roman"/>
          <w:b w:val="false"/>
          <w:i w:val="false"/>
          <w:color w:val="000000"/>
          <w:sz w:val="28"/>
        </w:rPr>
        <w:t>
      құзырет көп жағдайда көрінеді;</w:t>
      </w:r>
    </w:p>
    <w:bookmarkEnd w:id="193"/>
    <w:bookmarkStart w:name="z221" w:id="194"/>
    <w:p>
      <w:pPr>
        <w:spacing w:after="0"/>
        <w:ind w:left="0"/>
        <w:jc w:val="both"/>
      </w:pPr>
      <w:r>
        <w:rPr>
          <w:rFonts w:ascii="Times New Roman"/>
          <w:b w:val="false"/>
          <w:i w:val="false"/>
          <w:color w:val="000000"/>
          <w:sz w:val="28"/>
        </w:rPr>
        <w:t>
      құзырет әрқашан көрінеді.</w:t>
      </w:r>
    </w:p>
    <w:bookmarkEnd w:id="194"/>
    <w:bookmarkStart w:name="z222" w:id="19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96"/>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6"/>
    <w:bookmarkStart w:name="z226" w:id="197"/>
    <w:p>
      <w:pPr>
        <w:spacing w:after="0"/>
        <w:ind w:left="0"/>
        <w:jc w:val="both"/>
      </w:pPr>
      <w:r>
        <w:rPr>
          <w:rFonts w:ascii="Times New Roman"/>
          <w:b w:val="false"/>
          <w:i w:val="false"/>
          <w:color w:val="000000"/>
          <w:sz w:val="28"/>
        </w:rPr>
        <w:t>
      Құрылымдық бөлімше басшысының Т. А.Ә. 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7"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28" w:id="199"/>
    <w:p>
      <w:pPr>
        <w:spacing w:after="0"/>
        <w:ind w:left="0"/>
        <w:jc w:val="both"/>
      </w:pPr>
      <w:r>
        <w:rPr>
          <w:rFonts w:ascii="Times New Roman"/>
          <w:b w:val="false"/>
          <w:i w:val="false"/>
          <w:color w:val="000000"/>
          <w:sz w:val="28"/>
        </w:rPr>
        <w:t>
      Бағалау нәтижесі: _______________________________</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00"/>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00"/>
    <w:bookmarkStart w:name="z232" w:id="201"/>
    <w:p>
      <w:pPr>
        <w:spacing w:after="0"/>
        <w:ind w:left="0"/>
        <w:jc w:val="both"/>
      </w:pPr>
      <w:r>
        <w:rPr>
          <w:rFonts w:ascii="Times New Roman"/>
          <w:b w:val="false"/>
          <w:i w:val="false"/>
          <w:color w:val="000000"/>
          <w:sz w:val="28"/>
        </w:rPr>
        <w:t>
      Бағаланатын қызметшінің Т. А.Ә.__________________________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3" w:id="20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2"/>
    <w:bookmarkStart w:name="z234" w:id="203"/>
    <w:p>
      <w:pPr>
        <w:spacing w:after="0"/>
        <w:ind w:left="0"/>
        <w:jc w:val="both"/>
      </w:pPr>
      <w:r>
        <w:rPr>
          <w:rFonts w:ascii="Times New Roman"/>
          <w:b w:val="false"/>
          <w:i w:val="false"/>
          <w:color w:val="000000"/>
          <w:sz w:val="28"/>
        </w:rPr>
        <w:t>
      Бағалау нәтижесі: ______________________________</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