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7c61" w14:textId="3947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ауыл шаруашылығы жануарларын жаю қағидаларын бекіту туралы</w:t>
      </w:r>
    </w:p>
    <w:p>
      <w:pPr>
        <w:spacing w:after="0"/>
        <w:ind w:left="0"/>
        <w:jc w:val="both"/>
      </w:pPr>
      <w:r>
        <w:rPr>
          <w:rFonts w:ascii="Times New Roman"/>
          <w:b w:val="false"/>
          <w:i w:val="false"/>
          <w:color w:val="000000"/>
          <w:sz w:val="28"/>
        </w:rPr>
        <w:t>Алматы облыстық мәслихатының 2025 жылғы 22 қазандағы № 42-234 шешімі</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6-бабының 2 тармағы </w:t>
      </w:r>
      <w:r>
        <w:rPr>
          <w:rFonts w:ascii="Times New Roman"/>
          <w:b w:val="false"/>
          <w:i w:val="false"/>
          <w:color w:val="000000"/>
          <w:sz w:val="28"/>
        </w:rPr>
        <w:t>2-2-тармақшасына</w:t>
      </w:r>
      <w:r>
        <w:rPr>
          <w:rFonts w:ascii="Times New Roman"/>
          <w:b w:val="false"/>
          <w:i w:val="false"/>
          <w:color w:val="000000"/>
          <w:sz w:val="28"/>
        </w:rPr>
        <w:t>, "Ауыл шаруашылығы жануарларын жаю үлгілік қағидаларын бекіту туралы"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бұйрығына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қосымшаға сәйкес Алматы облысы бойынша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22 қазандағы №42-234 шешімімен бекітілген</w:t>
            </w:r>
          </w:p>
        </w:tc>
      </w:tr>
    </w:tbl>
    <w:bookmarkStart w:name="z13" w:id="4"/>
    <w:p>
      <w:pPr>
        <w:spacing w:after="0"/>
        <w:ind w:left="0"/>
        <w:jc w:val="left"/>
      </w:pPr>
      <w:r>
        <w:rPr>
          <w:rFonts w:ascii="Times New Roman"/>
          <w:b/>
          <w:i w:val="false"/>
          <w:color w:val="000000"/>
        </w:rPr>
        <w:t xml:space="preserve"> Алматы облысында ауыл шаруашылығы жануарларын жаю қағидалары</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 Осы ереже Алматы облысында ауыл шаруашылығы жануарларын жаю қағидалары (бұдан әрі - Қағидалар) Қазақстан Республикасының "Агроөнеркәсіптік кешенді және ауылдық аумақтарды дамытуды мемлекеттік реттеу туралы" Заңының 7-бабының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"Ауыл шаруашылығы жануарларын жаюдың үлгілік қағидаларын бекіту туралы"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7"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8"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9"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20"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1"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2"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3"/>
    <w:bookmarkStart w:name="z23" w:id="14"/>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4"/>
    <w:bookmarkStart w:name="z24" w:id="15"/>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5"/>
    <w:bookmarkStart w:name="z25" w:id="16"/>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6"/>
    <w:bookmarkStart w:name="z26" w:id="17"/>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7"/>
    <w:bookmarkStart w:name="z27" w:id="18"/>
    <w:p>
      <w:pPr>
        <w:spacing w:after="0"/>
        <w:ind w:left="0"/>
        <w:jc w:val="both"/>
      </w:pPr>
      <w:r>
        <w:rPr>
          <w:rFonts w:ascii="Times New Roman"/>
          <w:b w:val="false"/>
          <w:i w:val="false"/>
          <w:color w:val="000000"/>
          <w:sz w:val="28"/>
        </w:rPr>
        <w:t>
      2. Ауыл шаруашылығы жануарларын жаю тәртібі</w:t>
      </w:r>
    </w:p>
    <w:bookmarkEnd w:id="18"/>
    <w:bookmarkStart w:name="z28" w:id="19"/>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9"/>
    <w:bookmarkStart w:name="z29" w:id="20"/>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(Нормативтік құқықтық актілерді мемлекеттік тіркеу тізілімінде нөмірі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0"/>
    <w:bookmarkStart w:name="z30" w:id="21"/>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1"/>
    <w:bookmarkStart w:name="z31" w:id="22"/>
    <w:p>
      <w:pPr>
        <w:spacing w:after="0"/>
        <w:ind w:left="0"/>
        <w:jc w:val="both"/>
      </w:pPr>
      <w:r>
        <w:rPr>
          <w:rFonts w:ascii="Times New Roman"/>
          <w:b w:val="false"/>
          <w:i w:val="false"/>
          <w:color w:val="000000"/>
          <w:sz w:val="28"/>
        </w:rPr>
        <w:t>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w:t>
      </w:r>
    </w:p>
    <w:bookmarkEnd w:id="22"/>
    <w:bookmarkStart w:name="z32" w:id="23"/>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3"/>
    <w:bookmarkStart w:name="z33" w:id="24"/>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w:t>
      </w:r>
    </w:p>
    <w:bookmarkEnd w:id="24"/>
    <w:bookmarkStart w:name="z34" w:id="25"/>
    <w:p>
      <w:pPr>
        <w:spacing w:after="0"/>
        <w:ind w:left="0"/>
        <w:jc w:val="both"/>
      </w:pPr>
      <w:r>
        <w:rPr>
          <w:rFonts w:ascii="Times New Roman"/>
          <w:b w:val="false"/>
          <w:i w:val="false"/>
          <w:color w:val="000000"/>
          <w:sz w:val="28"/>
        </w:rPr>
        <w:t>
      4. Мыналарға:</w:t>
      </w:r>
    </w:p>
    <w:bookmarkEnd w:id="25"/>
    <w:bookmarkStart w:name="z35" w:id="26"/>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6"/>
    <w:bookmarkStart w:name="z36" w:id="27"/>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7"/>
    <w:bookmarkStart w:name="z37" w:id="28"/>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8"/>
    <w:bookmarkStart w:name="z38" w:id="29"/>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9"/>
    <w:bookmarkStart w:name="z39" w:id="30"/>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0"/>
    <w:bookmarkStart w:name="z40" w:id="31"/>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1"/>
    <w:bookmarkStart w:name="z41" w:id="32"/>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2"/>
    <w:bookmarkStart w:name="z42" w:id="33"/>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3"/>
    <w:bookmarkStart w:name="z43" w:id="34"/>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4"/>
    <w:bookmarkStart w:name="z44" w:id="35"/>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5"/>
    <w:bookmarkStart w:name="z45" w:id="36"/>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6"/>
    <w:bookmarkStart w:name="z46" w:id="37"/>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37"/>
    <w:bookmarkStart w:name="z47" w:id="38"/>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8"/>
    <w:bookmarkStart w:name="z48" w:id="39"/>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9"/>
    <w:bookmarkStart w:name="z49" w:id="40"/>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0"/>
    <w:bookmarkStart w:name="z50" w:id="41"/>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1"/>
    <w:bookmarkStart w:name="z51" w:id="42"/>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2"/>
    <w:bookmarkStart w:name="z52" w:id="43"/>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3"/>
    <w:bookmarkStart w:name="z53" w:id="44"/>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4"/>
    <w:bookmarkStart w:name="z54" w:id="45"/>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5"/>
    <w:bookmarkStart w:name="z55" w:id="46"/>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6"/>
    <w:bookmarkStart w:name="z56" w:id="47"/>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ескеру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7"/>
    <w:bookmarkStart w:name="z57" w:id="48"/>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8"/>
    <w:bookmarkStart w:name="z58" w:id="49"/>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9"/>
    <w:bookmarkStart w:name="z59" w:id="50"/>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w:t>
      </w:r>
      <w:r>
        <w:rPr>
          <w:rFonts w:ascii="Times New Roman"/>
          <w:b w:val="false"/>
          <w:i w:val="false"/>
          <w:color w:val="000000"/>
          <w:sz w:val="28"/>
        </w:rPr>
        <w:t>13-бабы</w:t>
      </w:r>
      <w:r>
        <w:rPr>
          <w:rFonts w:ascii="Times New Roman"/>
          <w:b w:val="false"/>
          <w:i w:val="false"/>
          <w:color w:val="000000"/>
          <w:sz w:val="28"/>
        </w:rPr>
        <w:t xml:space="preserve">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0"/>
    <w:bookmarkStart w:name="z60" w:id="51"/>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15-бабы</w:t>
      </w:r>
      <w:r>
        <w:rPr>
          <w:rFonts w:ascii="Times New Roman"/>
          <w:b w:val="false"/>
          <w:i w:val="false"/>
          <w:color w:val="000000"/>
          <w:sz w:val="28"/>
        </w:rPr>
        <w:t xml:space="preserve">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1"/>
    <w:bookmarkStart w:name="z61" w:id="52"/>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2"/>
    <w:bookmarkStart w:name="z62" w:id="53"/>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3"/>
    <w:bookmarkStart w:name="z63" w:id="54"/>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4"/>
    <w:bookmarkStart w:name="z64" w:id="55"/>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5"/>
    <w:bookmarkStart w:name="z65" w:id="56"/>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6"/>
    <w:bookmarkStart w:name="z66" w:id="57"/>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7"/>
    <w:bookmarkStart w:name="z67" w:id="58"/>
    <w:p>
      <w:pPr>
        <w:spacing w:after="0"/>
        <w:ind w:left="0"/>
        <w:jc w:val="both"/>
      </w:pPr>
      <w:r>
        <w:rPr>
          <w:rFonts w:ascii="Times New Roman"/>
          <w:b w:val="false"/>
          <w:i w:val="false"/>
          <w:color w:val="000000"/>
          <w:sz w:val="28"/>
        </w:rPr>
        <w:t>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8"/>
    <w:bookmarkStart w:name="z68" w:id="59"/>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9"/>
    <w:bookmarkStart w:name="z69" w:id="60"/>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0"/>
    <w:bookmarkStart w:name="z70" w:id="61"/>
    <w:p>
      <w:pPr>
        <w:spacing w:after="0"/>
        <w:ind w:left="0"/>
        <w:jc w:val="both"/>
      </w:pPr>
      <w:r>
        <w:rPr>
          <w:rFonts w:ascii="Times New Roman"/>
          <w:b w:val="false"/>
          <w:i w:val="false"/>
          <w:color w:val="000000"/>
          <w:sz w:val="28"/>
        </w:rPr>
        <w:t xml:space="preserve">
      17.Осы қағидалардың 16-тармағының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1"/>
    <w:bookmarkStart w:name="z71" w:id="62"/>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w:t>
      </w:r>
      <w:r>
        <w:rPr>
          <w:rFonts w:ascii="Times New Roman"/>
          <w:b w:val="false"/>
          <w:i w:val="false"/>
          <w:color w:val="000000"/>
          <w:sz w:val="28"/>
        </w:rPr>
        <w:t xml:space="preserve">-баптарына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2"/>
    <w:bookmarkStart w:name="z72" w:id="63"/>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3"/>
    <w:bookmarkStart w:name="z73" w:id="64"/>
    <w:p>
      <w:pPr>
        <w:spacing w:after="0"/>
        <w:ind w:left="0"/>
        <w:jc w:val="both"/>
      </w:pPr>
      <w:r>
        <w:rPr>
          <w:rFonts w:ascii="Times New Roman"/>
          <w:b w:val="false"/>
          <w:i w:val="false"/>
          <w:color w:val="000000"/>
          <w:sz w:val="28"/>
        </w:rPr>
        <w:t>
      3. Ауыл шаруашылығы жануарларын жаю кезінде айдауды ұйымдастыру</w:t>
      </w:r>
    </w:p>
    <w:bookmarkEnd w:id="64"/>
    <w:bookmarkStart w:name="z74" w:id="65"/>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w:t>
      </w:r>
    </w:p>
    <w:bookmarkEnd w:id="65"/>
    <w:bookmarkStart w:name="z75" w:id="66"/>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мөлшерді, түйе 120 бастан аспайтын мөлшерді құрайды.</w:t>
      </w:r>
    </w:p>
    <w:bookmarkEnd w:id="66"/>
    <w:bookmarkStart w:name="z76" w:id="67"/>
    <w:p>
      <w:pPr>
        <w:spacing w:after="0"/>
        <w:ind w:left="0"/>
        <w:jc w:val="both"/>
      </w:pPr>
      <w:r>
        <w:rPr>
          <w:rFonts w:ascii="Times New Roman"/>
          <w:b w:val="false"/>
          <w:i w:val="false"/>
          <w:color w:val="000000"/>
          <w:sz w:val="28"/>
        </w:rPr>
        <w:t>
      Айдауға жататын жануарларды іріктеу нормалары осы Қағидалардың 1-қосымшасында көрсетілген.</w:t>
      </w:r>
    </w:p>
    <w:bookmarkEnd w:id="67"/>
    <w:bookmarkStart w:name="z77" w:id="68"/>
    <w:p>
      <w:pPr>
        <w:spacing w:after="0"/>
        <w:ind w:left="0"/>
        <w:jc w:val="both"/>
      </w:pPr>
      <w:r>
        <w:rPr>
          <w:rFonts w:ascii="Times New Roman"/>
          <w:b w:val="false"/>
          <w:i w:val="false"/>
          <w:color w:val="000000"/>
          <w:sz w:val="28"/>
        </w:rPr>
        <w:t>
      20. Айдауға жататын жануарлардың түріне, жыныстық-жастық тобына және қоңдылығына қарай жинақтау нормалары осы Қағидалардың 2-қосымшасында көрсетілген.</w:t>
      </w:r>
    </w:p>
    <w:bookmarkEnd w:id="68"/>
    <w:bookmarkStart w:name="z78" w:id="69"/>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Қағидалардың 3-қосымшасында көрсетілген.</w:t>
      </w:r>
    </w:p>
    <w:bookmarkEnd w:id="69"/>
    <w:bookmarkStart w:name="z79" w:id="70"/>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70"/>
    <w:bookmarkStart w:name="z80" w:id="71"/>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1"/>
    <w:bookmarkStart w:name="z81" w:id="72"/>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-баптарына сәйкес уақытша (маусымдық) пайдаланылатын және ұзақ мерзімді пайдаланылатын мал айдайтын жолдар (бұдан әрі – мал айдау жолдар) жобаланады.</w:t>
      </w:r>
    </w:p>
    <w:bookmarkEnd w:id="72"/>
    <w:bookmarkStart w:name="z82" w:id="73"/>
    <w:p>
      <w:pPr>
        <w:spacing w:after="0"/>
        <w:ind w:left="0"/>
        <w:jc w:val="both"/>
      </w:pPr>
      <w:r>
        <w:rPr>
          <w:rFonts w:ascii="Times New Roman"/>
          <w:b w:val="false"/>
          <w:i w:val="false"/>
          <w:color w:val="000000"/>
          <w:sz w:val="28"/>
        </w:rPr>
        <w:t xml:space="preserve">
      24.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3-тармағына сәйкес тиісті әкімшілік-аумақтық бірліктердің бас мемлекеттік ветеринариялық-санитариялық инспекторларымен келісу бойынша айқындайды.</w:t>
      </w:r>
    </w:p>
    <w:bookmarkEnd w:id="73"/>
    <w:bookmarkStart w:name="z83" w:id="74"/>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4"/>
    <w:bookmarkStart w:name="z84" w:id="75"/>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5"/>
    <w:bookmarkStart w:name="z85" w:id="76"/>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4-5%-нан аспайды.</w:t>
      </w:r>
    </w:p>
    <w:bookmarkEnd w:id="76"/>
    <w:bookmarkStart w:name="z86" w:id="77"/>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7"/>
    <w:bookmarkStart w:name="z87" w:id="78"/>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8"/>
    <w:bookmarkStart w:name="z88" w:id="79"/>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79"/>
    <w:bookmarkStart w:name="z89" w:id="80"/>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80"/>
    <w:bookmarkStart w:name="z90" w:id="81"/>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1"/>
    <w:bookmarkStart w:name="z91" w:id="82"/>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82"/>
    <w:bookmarkStart w:name="z92" w:id="83"/>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83"/>
    <w:bookmarkStart w:name="z93" w:id="84"/>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84"/>
    <w:bookmarkStart w:name="z94" w:id="85"/>
    <w:p>
      <w:pPr>
        <w:spacing w:after="0"/>
        <w:ind w:left="0"/>
        <w:jc w:val="both"/>
      </w:pPr>
      <w:r>
        <w:rPr>
          <w:rFonts w:ascii="Times New Roman"/>
          <w:b w:val="false"/>
          <w:i w:val="false"/>
          <w:color w:val="000000"/>
          <w:sz w:val="28"/>
        </w:rPr>
        <w:t>
      4. Ауыл шаруашылығы жануарларын жаюды ұйымдастыру</w:t>
      </w:r>
    </w:p>
    <w:bookmarkEnd w:id="85"/>
    <w:bookmarkStart w:name="z95" w:id="86"/>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86"/>
    <w:bookmarkStart w:name="z96" w:id="87"/>
    <w:p>
      <w:pPr>
        <w:spacing w:after="0"/>
        <w:ind w:left="0"/>
        <w:jc w:val="both"/>
      </w:pPr>
      <w:r>
        <w:rPr>
          <w:rFonts w:ascii="Times New Roman"/>
          <w:b w:val="false"/>
          <w:i w:val="false"/>
          <w:color w:val="000000"/>
          <w:sz w:val="28"/>
        </w:rPr>
        <w:t>
      1) Жоспардың іске асырылуын;</w:t>
      </w:r>
    </w:p>
    <w:bookmarkEnd w:id="87"/>
    <w:bookmarkStart w:name="z97" w:id="88"/>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8"/>
    <w:bookmarkStart w:name="z98" w:id="89"/>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89"/>
    <w:bookmarkStart w:name="z99" w:id="90"/>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90"/>
    <w:bookmarkStart w:name="z100" w:id="91"/>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1"/>
    <w:bookmarkStart w:name="z101" w:id="92"/>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2"/>
    <w:bookmarkStart w:name="z102" w:id="93"/>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3"/>
    <w:bookmarkStart w:name="z103" w:id="94"/>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4"/>
    <w:bookmarkStart w:name="z104" w:id="95"/>
    <w:p>
      <w:pPr>
        <w:spacing w:after="0"/>
        <w:ind w:left="0"/>
        <w:jc w:val="both"/>
      </w:pPr>
      <w:r>
        <w:rPr>
          <w:rFonts w:ascii="Times New Roman"/>
          <w:b w:val="false"/>
          <w:i w:val="false"/>
          <w:color w:val="000000"/>
          <w:sz w:val="28"/>
        </w:rPr>
        <w:t>
      6) ауыл шаруашылығы жануарларын жинайтын орындарды;</w:t>
      </w:r>
    </w:p>
    <w:bookmarkEnd w:id="95"/>
    <w:bookmarkStart w:name="z105" w:id="96"/>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6"/>
    <w:bookmarkStart w:name="z106" w:id="97"/>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7"/>
    <w:bookmarkStart w:name="z107" w:id="98"/>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8"/>
    <w:bookmarkStart w:name="z108" w:id="99"/>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9"/>
    <w:bookmarkStart w:name="z109" w:id="100"/>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100"/>
    <w:bookmarkStart w:name="z110" w:id="101"/>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1"/>
    <w:bookmarkStart w:name="z111" w:id="102"/>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2"/>
    <w:bookmarkStart w:name="z112" w:id="103"/>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3"/>
    <w:bookmarkStart w:name="z113" w:id="104"/>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4"/>
    <w:bookmarkStart w:name="z114" w:id="105"/>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5"/>
    <w:bookmarkStart w:name="z115" w:id="106"/>
    <w:p>
      <w:pPr>
        <w:spacing w:after="0"/>
        <w:ind w:left="0"/>
        <w:jc w:val="both"/>
      </w:pPr>
      <w:r>
        <w:rPr>
          <w:rFonts w:ascii="Times New Roman"/>
          <w:b w:val="false"/>
          <w:i w:val="false"/>
          <w:color w:val="000000"/>
          <w:sz w:val="28"/>
        </w:rPr>
        <w:t>
      32. Осы ауыл шаруашылығы жануарларын жаю қағидаларын бұзу Қазақстан Республикасының заңнамасымен қарастырылған жауапкершілікке әкеп соғады.</w:t>
      </w:r>
    </w:p>
    <w:bookmarkEnd w:id="106"/>
    <w:bookmarkStart w:name="z116" w:id="107"/>
    <w:p>
      <w:pPr>
        <w:spacing w:after="0"/>
        <w:ind w:left="0"/>
        <w:jc w:val="both"/>
      </w:pPr>
      <w:r>
        <w:rPr>
          <w:rFonts w:ascii="Times New Roman"/>
          <w:b w:val="false"/>
          <w:i w:val="false"/>
          <w:color w:val="000000"/>
          <w:sz w:val="28"/>
        </w:rPr>
        <w:t>
      33. Осы Үлгілік қағидалардың негізінде жергілікті атқарушы органдар әзірлейтін ауыл шаруашылығы жануарларын жаю қағидалары өңірлік ерекшеліктерге байланысты жергілікті атқарушы органдар Қазақстан Республикасының заңнамасына қайшы келмейтін өзге де ережелермен толықтырылады.</w:t>
      </w:r>
    </w:p>
    <w:bookmarkEnd w:id="107"/>
    <w:bookmarkStart w:name="z117" w:id="108"/>
    <w:p>
      <w:pPr>
        <w:spacing w:after="0"/>
        <w:ind w:left="0"/>
        <w:jc w:val="both"/>
      </w:pPr>
      <w:r>
        <w:rPr>
          <w:rFonts w:ascii="Times New Roman"/>
          <w:b w:val="false"/>
          <w:i w:val="false"/>
          <w:color w:val="000000"/>
          <w:sz w:val="28"/>
        </w:rPr>
        <w:t xml:space="preserve">
      34. Әкімшілік құқық бұзушылық туралы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Ауыл шаруашылығы жануарларын жаю қағидаларын бұзу</w:t>
      </w:r>
    </w:p>
    <w:bookmarkEnd w:id="108"/>
    <w:bookmarkStart w:name="z118" w:id="109"/>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 үш айлық есептік көрсеткіш мөлшерінде айыппұл салуға алып келеді.</w:t>
      </w:r>
    </w:p>
    <w:bookmarkEnd w:id="109"/>
    <w:bookmarkStart w:name="z119" w:id="110"/>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 он айлық есептік көрсеткіш мөлшерінде айыппұл салуға алып 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облысында ауыл шаруашылығы жануарларын жаю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2" w:id="111"/>
    <w:p>
      <w:pPr>
        <w:spacing w:after="0"/>
        <w:ind w:left="0"/>
        <w:jc w:val="left"/>
      </w:pPr>
      <w:r>
        <w:rPr>
          <w:rFonts w:ascii="Times New Roman"/>
          <w:b/>
          <w:i w:val="false"/>
          <w:color w:val="000000"/>
        </w:rPr>
        <w:t xml:space="preserve"> Айдауға жататын жануарларды іріктеу нормалары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Бұзаулы сиырлар</w:t>
            </w:r>
          </w:p>
          <w:bookmarkEnd w:id="112"/>
          <w:p>
            <w:pPr>
              <w:spacing w:after="20"/>
              <w:ind w:left="20"/>
              <w:jc w:val="both"/>
            </w:pPr>
            <w:r>
              <w:rPr>
                <w:rFonts w:ascii="Times New Roman"/>
                <w:b w:val="false"/>
                <w:i w:val="false"/>
                <w:color w:val="000000"/>
                <w:sz w:val="20"/>
              </w:rPr>
              <w:t>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Қашарлар</w:t>
            </w:r>
          </w:p>
          <w:bookmarkEnd w:id="113"/>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Бұқашықтар</w:t>
            </w:r>
          </w:p>
          <w:bookmarkEnd w:id="114"/>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Қозылы қойлар,</w:t>
            </w:r>
          </w:p>
          <w:bookmarkEnd w:id="115"/>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облысында ауыл шаруашылығы жануарларын жаю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9" w:id="116"/>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облысында ауыл шаруашылығы жануарларын жаю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2" w:id="117"/>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