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71ac" w14:textId="1787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2024 жылғы 18 желтоқсандағы № 31-160 "Алматы облысының 2025-2027 жылдарға арналған облыстық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Алматы облыстық мәслихатының 2025 жылғы 5 маусымдағы № 37-201 шешімі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96-бабының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2025 жылғы 8 мамырдағы "2025 жылға арналған республикалық бюджеттің көрсеткіштерін түзету және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қаулысына өзгерістер мен толықтырулар енгізу туралы" </w:t>
      </w:r>
      <w:r>
        <w:rPr>
          <w:rFonts w:ascii="Times New Roman"/>
          <w:b w:val="false"/>
          <w:i w:val="false"/>
          <w:color w:val="000000"/>
          <w:sz w:val="28"/>
        </w:rPr>
        <w:t>№ 314</w:t>
      </w:r>
      <w:r>
        <w:rPr>
          <w:rFonts w:ascii="Times New Roman"/>
          <w:b w:val="false"/>
          <w:i w:val="false"/>
          <w:color w:val="000000"/>
          <w:sz w:val="28"/>
        </w:rPr>
        <w:t xml:space="preserve"> қаулысына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2025-2027 жылдарға арналған облыстық бюджеті туралы" 2024 жылғы 18 желтоқсандағы </w:t>
      </w:r>
      <w:r>
        <w:rPr>
          <w:rFonts w:ascii="Times New Roman"/>
          <w:b w:val="false"/>
          <w:i w:val="false"/>
          <w:color w:val="000000"/>
          <w:sz w:val="28"/>
        </w:rPr>
        <w:t>№ 31-160</w:t>
      </w:r>
      <w:r>
        <w:rPr>
          <w:rFonts w:ascii="Times New Roman"/>
          <w:b w:val="false"/>
          <w:i w:val="false"/>
          <w:color w:val="000000"/>
          <w:sz w:val="28"/>
        </w:rPr>
        <w:t xml:space="preserve"> (Нормативтік құқықтық актілерді мемлекеттік тіркеу тізілімінде № 204913 болып тіркелген) шешіміне келесі өзгерістер мен толықтыру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2025-2027 жылдарға арналған облыстық бюджет тиісінше осы шешімнің 1, 2 және 3-қосымшаларына сәйкес, оның ішінде 2025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832 575 196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 147 540 304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 16 928 568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1 300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 668 105 024 мың теңге;</w:t>
      </w:r>
    </w:p>
    <w:bookmarkEnd w:id="8"/>
    <w:bookmarkStart w:name="z16" w:id="9"/>
    <w:p>
      <w:pPr>
        <w:spacing w:after="0"/>
        <w:ind w:left="0"/>
        <w:jc w:val="both"/>
      </w:pPr>
      <w:r>
        <w:rPr>
          <w:rFonts w:ascii="Times New Roman"/>
          <w:b w:val="false"/>
          <w:i w:val="false"/>
          <w:color w:val="000000"/>
          <w:sz w:val="28"/>
        </w:rPr>
        <w:t>
      2) шығындар – 829 238 647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28 173 113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42 344 876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14 171 763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 6 322 458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 6 322 458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-31 159 022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31 159 022 мың теңге.";</w:t>
      </w:r>
    </w:p>
    <w:bookmarkEnd w:id="16"/>
    <w:bookmarkStart w:name="z24"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-тармақтары жаңа редакцияда жазылсын:</w:t>
      </w:r>
    </w:p>
    <w:bookmarkEnd w:id="17"/>
    <w:bookmarkStart w:name="z25" w:id="18"/>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Іле, Талғар аудандары мен Қонаев қаласы бойынша 50% мөлшерінде облыстық бюджетке, Қарасай ауданы бойынша 10% мөлшерінде облыстық бюджетке, басқа аудандар мен Алатау қаласы бойынша 100% мөлшерінде аудандық және Алатау қаласының бюджетіне түсетіні белгіленсін.";</w:t>
      </w:r>
    </w:p>
    <w:bookmarkEnd w:id="18"/>
    <w:bookmarkStart w:name="z26" w:id="19"/>
    <w:p>
      <w:pPr>
        <w:spacing w:after="0"/>
        <w:ind w:left="0"/>
        <w:jc w:val="both"/>
      </w:pPr>
      <w:r>
        <w:rPr>
          <w:rFonts w:ascii="Times New Roman"/>
          <w:b w:val="false"/>
          <w:i w:val="false"/>
          <w:color w:val="000000"/>
          <w:sz w:val="28"/>
        </w:rPr>
        <w:t>
      "3. Бірыңғай бюджеттік сыныптаудың кірістер сыныптамасының:</w:t>
      </w:r>
    </w:p>
    <w:bookmarkEnd w:id="19"/>
    <w:bookmarkStart w:name="z27" w:id="20"/>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Балхаш, Еңбекшіқазақ, Кеген, Райымбек, Ұйғыр аудандары бойынша 100% мөлшерінде аудандық бюджетке, Іле, Қарасай, Талғар аудандары және Алатау қаласы бойынша 100% мөлшерінде облыстық бюджетке, Жамбыл ауданы бойынша 50% мөлшерінде облыстық бюджетке және Қонаев қаласы бойынша 60% мөлшерінде облыстық бюджетке түсетіні;</w:t>
      </w:r>
    </w:p>
    <w:bookmarkEnd w:id="20"/>
    <w:bookmarkStart w:name="z28" w:id="21"/>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түсімдер Балқаш, Еңбекшіқазақ, Жамбыл, Кеген, Райымбек, Ұйғыр аудандары және Алатау қаласы бойынша 100% мөлшерінде аудандық және Алатау қаласының бюджетіне, Іле, Қарасай, Талғар аудандары бойынша 100% мөлшерінде облыстық бюджетке және Қонаев қаласы бойынша 50% мөлшерінде облыстық бюджетке түсетіні;</w:t>
      </w:r>
    </w:p>
    <w:bookmarkEnd w:id="21"/>
    <w:bookmarkStart w:name="z29" w:id="22"/>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түсімдер 100% мөлшерінде аудандық және қалалық бюджеттерге түсетіні белгіленсін.";</w:t>
      </w:r>
    </w:p>
    <w:bookmarkEnd w:id="22"/>
    <w:bookmarkStart w:name="z30"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-тармақтары жаңа редакцияда жазылсын:</w:t>
      </w:r>
    </w:p>
    <w:bookmarkEnd w:id="23"/>
    <w:bookmarkStart w:name="z31" w:id="24"/>
    <w:p>
      <w:pPr>
        <w:spacing w:after="0"/>
        <w:ind w:left="0"/>
        <w:jc w:val="both"/>
      </w:pPr>
      <w:r>
        <w:rPr>
          <w:rFonts w:ascii="Times New Roman"/>
          <w:b w:val="false"/>
          <w:i w:val="false"/>
          <w:color w:val="000000"/>
          <w:sz w:val="28"/>
        </w:rPr>
        <w:t>
       "9. 2025 жылға арналған облыстық бюджетте аудандық (облыстық маңызы бар қала) бюджеттерден облыстық бюджетке берілетін трансферттердің көлемі 68 664 865 мың теңге сомасында көзделгені ескерілсін.</w:t>
      </w:r>
    </w:p>
    <w:bookmarkEnd w:id="24"/>
    <w:bookmarkStart w:name="z32" w:id="25"/>
    <w:p>
      <w:pPr>
        <w:spacing w:after="0"/>
        <w:ind w:left="0"/>
        <w:jc w:val="both"/>
      </w:pPr>
      <w:r>
        <w:rPr>
          <w:rFonts w:ascii="Times New Roman"/>
          <w:b w:val="false"/>
          <w:i w:val="false"/>
          <w:color w:val="000000"/>
          <w:sz w:val="28"/>
        </w:rPr>
        <w:t>
      Аудандық (облыстық маңызы бар қала) бюджеттерден трансферттер түсімдерін бөлу Алматы облысы әкімдігінің қаулысы негізінде айқындалады.";</w:t>
      </w:r>
    </w:p>
    <w:bookmarkEnd w:id="25"/>
    <w:bookmarkStart w:name="z33" w:id="26"/>
    <w:p>
      <w:pPr>
        <w:spacing w:after="0"/>
        <w:ind w:left="0"/>
        <w:jc w:val="both"/>
      </w:pPr>
      <w:r>
        <w:rPr>
          <w:rFonts w:ascii="Times New Roman"/>
          <w:b w:val="false"/>
          <w:i w:val="false"/>
          <w:color w:val="000000"/>
          <w:sz w:val="28"/>
        </w:rPr>
        <w:t>
      "10. 2025 жылға арналған облыстық бюджетте республикалық бюджеттен 36 464 290 мың теңге сомасында ағымдағы нысаналы трансферттер түсімдері көзделгені ескерілсін, оның ішінде:</w:t>
      </w:r>
    </w:p>
    <w:bookmarkEnd w:id="26"/>
    <w:bookmarkStart w:name="z34" w:id="27"/>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3 385 мың теңге;</w:t>
      </w:r>
    </w:p>
    <w:bookmarkEnd w:id="27"/>
    <w:bookmarkStart w:name="z35" w:id="28"/>
    <w:p>
      <w:pPr>
        <w:spacing w:after="0"/>
        <w:ind w:left="0"/>
        <w:jc w:val="both"/>
      </w:pPr>
      <w:r>
        <w:rPr>
          <w:rFonts w:ascii="Times New Roman"/>
          <w:b w:val="false"/>
          <w:i w:val="false"/>
          <w:color w:val="000000"/>
          <w:sz w:val="28"/>
        </w:rPr>
        <w:t>
      табиғатты қорғау және арнаулы мекемелер жұмыскерлерінің жалақысын көтеруге 1 050 333 мың теңге;</w:t>
      </w:r>
    </w:p>
    <w:bookmarkEnd w:id="28"/>
    <w:bookmarkStart w:name="z36" w:id="29"/>
    <w:p>
      <w:pPr>
        <w:spacing w:after="0"/>
        <w:ind w:left="0"/>
        <w:jc w:val="both"/>
      </w:pPr>
      <w:r>
        <w:rPr>
          <w:rFonts w:ascii="Times New Roman"/>
          <w:b w:val="false"/>
          <w:i w:val="false"/>
          <w:color w:val="000000"/>
          <w:sz w:val="28"/>
        </w:rPr>
        <w:t>
      эпизоотияға қарсы іс-шаралар жүргізуге 1 082 428 мың теңге;</w:t>
      </w:r>
    </w:p>
    <w:bookmarkEnd w:id="29"/>
    <w:bookmarkStart w:name="z37" w:id="30"/>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 151 955 мың теңге;</w:t>
      </w:r>
    </w:p>
    <w:bookmarkEnd w:id="30"/>
    <w:bookmarkStart w:name="z38" w:id="31"/>
    <w:p>
      <w:pPr>
        <w:spacing w:after="0"/>
        <w:ind w:left="0"/>
        <w:jc w:val="both"/>
      </w:pPr>
      <w:r>
        <w:rPr>
          <w:rFonts w:ascii="Times New Roman"/>
          <w:b w:val="false"/>
          <w:i w:val="false"/>
          <w:color w:val="000000"/>
          <w:sz w:val="28"/>
        </w:rPr>
        <w:t>
      мемлекеттік атаулы әлеуметтік көмекті төлеуге 3 041 455 мың теңге;</w:t>
      </w:r>
    </w:p>
    <w:bookmarkEnd w:id="31"/>
    <w:bookmarkStart w:name="z39" w:id="32"/>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1 047 578 мың теңге;</w:t>
      </w:r>
    </w:p>
    <w:bookmarkEnd w:id="32"/>
    <w:bookmarkStart w:name="z40" w:id="33"/>
    <w:p>
      <w:pPr>
        <w:spacing w:after="0"/>
        <w:ind w:left="0"/>
        <w:jc w:val="both"/>
      </w:pPr>
      <w:r>
        <w:rPr>
          <w:rFonts w:ascii="Times New Roman"/>
          <w:b w:val="false"/>
          <w:i w:val="false"/>
          <w:color w:val="000000"/>
          <w:sz w:val="28"/>
        </w:rPr>
        <w:t>
      еңбек мобильділігі орталықтарының қызметін қамтамасыз етуге 156 847 мың теңге;</w:t>
      </w:r>
    </w:p>
    <w:bookmarkEnd w:id="33"/>
    <w:bookmarkStart w:name="z41" w:id="34"/>
    <w:p>
      <w:pPr>
        <w:spacing w:after="0"/>
        <w:ind w:left="0"/>
        <w:jc w:val="both"/>
      </w:pPr>
      <w:r>
        <w:rPr>
          <w:rFonts w:ascii="Times New Roman"/>
          <w:b w:val="false"/>
          <w:i w:val="false"/>
          <w:color w:val="000000"/>
          <w:sz w:val="28"/>
        </w:rPr>
        <w:t>
      арнаулы әлеуметтік қызметтер көрсету орталықтарының медицина қызметкерлерінің жалақысын көтеруге 99 154 мың теңге;</w:t>
      </w:r>
    </w:p>
    <w:bookmarkEnd w:id="34"/>
    <w:bookmarkStart w:name="z42" w:id="3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271 057 мың теңге;</w:t>
      </w:r>
    </w:p>
    <w:bookmarkEnd w:id="35"/>
    <w:bookmarkStart w:name="z43" w:id="36"/>
    <w:p>
      <w:pPr>
        <w:spacing w:after="0"/>
        <w:ind w:left="0"/>
        <w:jc w:val="both"/>
      </w:pPr>
      <w:r>
        <w:rPr>
          <w:rFonts w:ascii="Times New Roman"/>
          <w:b w:val="false"/>
          <w:i w:val="false"/>
          <w:color w:val="000000"/>
          <w:sz w:val="28"/>
        </w:rPr>
        <w:t>
      мектепке дейінгі білім беру ұйымдары педагогтерінің еңбегіне төленетін ақыны ұлғайтуға 9 327 567 мың теңге;</w:t>
      </w:r>
    </w:p>
    <w:bookmarkEnd w:id="36"/>
    <w:bookmarkStart w:name="z44" w:id="37"/>
    <w:p>
      <w:pPr>
        <w:spacing w:after="0"/>
        <w:ind w:left="0"/>
        <w:jc w:val="both"/>
      </w:pPr>
      <w:r>
        <w:rPr>
          <w:rFonts w:ascii="Times New Roman"/>
          <w:b w:val="false"/>
          <w:i w:val="false"/>
          <w:color w:val="000000"/>
          <w:sz w:val="28"/>
        </w:rPr>
        <w:t>
      мектепке дейінгі мемлекеттік білім беру ұйымдарының медицина қызметкерлерінің еңбегіне төленетін ақыны ұлғайтуға 34 524 мың теңге;</w:t>
      </w:r>
    </w:p>
    <w:bookmarkEnd w:id="37"/>
    <w:bookmarkStart w:name="z45" w:id="38"/>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 64 948 мың теңге;</w:t>
      </w:r>
    </w:p>
    <w:bookmarkEnd w:id="38"/>
    <w:bookmarkStart w:name="z46" w:id="39"/>
    <w:p>
      <w:pPr>
        <w:spacing w:after="0"/>
        <w:ind w:left="0"/>
        <w:jc w:val="both"/>
      </w:pPr>
      <w:r>
        <w:rPr>
          <w:rFonts w:ascii="Times New Roman"/>
          <w:b w:val="false"/>
          <w:i w:val="false"/>
          <w:color w:val="000000"/>
          <w:sz w:val="28"/>
        </w:rPr>
        <w:t>
      жекеменшік орта білім беру ұйымдарында мемлекеттік білім беру тапсырысын орналастыруға 7 789 408 мың теңге;</w:t>
      </w:r>
    </w:p>
    <w:bookmarkEnd w:id="39"/>
    <w:bookmarkStart w:name="z47" w:id="40"/>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 2 979 034 мың теңге;</w:t>
      </w:r>
    </w:p>
    <w:bookmarkEnd w:id="40"/>
    <w:bookmarkStart w:name="z48" w:id="41"/>
    <w:p>
      <w:pPr>
        <w:spacing w:after="0"/>
        <w:ind w:left="0"/>
        <w:jc w:val="both"/>
      </w:pPr>
      <w:r>
        <w:rPr>
          <w:rFonts w:ascii="Times New Roman"/>
          <w:b w:val="false"/>
          <w:i w:val="false"/>
          <w:color w:val="000000"/>
          <w:sz w:val="28"/>
        </w:rPr>
        <w:t>
      техникалық және кәсіптік, орта білімнен кейінгі мемлекеттік білім беру ұйымдарының медицина қызметкерлерінің еңбегіне төленетін ақыны ұлғайтуға 5 585 мың теңге;</w:t>
      </w:r>
    </w:p>
    <w:bookmarkEnd w:id="41"/>
    <w:bookmarkStart w:name="z49" w:id="42"/>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жағынан жарақтандыруға 566 700 мың теңге;</w:t>
      </w:r>
    </w:p>
    <w:bookmarkEnd w:id="42"/>
    <w:bookmarkStart w:name="z50" w:id="43"/>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жағынан жарақтандыруға 2 105 588 мың теңге;</w:t>
      </w:r>
    </w:p>
    <w:bookmarkEnd w:id="43"/>
    <w:bookmarkStart w:name="z51" w:id="44"/>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855 748 мың теңге;</w:t>
      </w:r>
    </w:p>
    <w:bookmarkEnd w:id="44"/>
    <w:bookmarkStart w:name="z52" w:id="45"/>
    <w:p>
      <w:pPr>
        <w:spacing w:after="0"/>
        <w:ind w:left="0"/>
        <w:jc w:val="both"/>
      </w:pPr>
      <w:r>
        <w:rPr>
          <w:rFonts w:ascii="Times New Roman"/>
          <w:b w:val="false"/>
          <w:i w:val="false"/>
          <w:color w:val="000000"/>
          <w:sz w:val="28"/>
        </w:rPr>
        <w:t>
      денсаулық сақтау ұйымдары жұмыскерлерінің жалақысын көтеруге 105 468 мың теңге;</w:t>
      </w:r>
    </w:p>
    <w:bookmarkEnd w:id="45"/>
    <w:bookmarkStart w:name="z53" w:id="46"/>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 5 352 568 мың теңге;</w:t>
      </w:r>
    </w:p>
    <w:bookmarkEnd w:id="46"/>
    <w:bookmarkStart w:name="z54" w:id="47"/>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 31 427 мың теңге;</w:t>
      </w:r>
    </w:p>
    <w:bookmarkEnd w:id="47"/>
    <w:bookmarkStart w:name="z55" w:id="48"/>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 және өткізу 341 533 мың теңге.";</w:t>
      </w:r>
    </w:p>
    <w:bookmarkEnd w:id="48"/>
    <w:bookmarkStart w:name="z56" w:id="49"/>
    <w:p>
      <w:pPr>
        <w:spacing w:after="0"/>
        <w:ind w:left="0"/>
        <w:jc w:val="both"/>
      </w:pPr>
      <w:r>
        <w:rPr>
          <w:rFonts w:ascii="Times New Roman"/>
          <w:b w:val="false"/>
          <w:i w:val="false"/>
          <w:color w:val="000000"/>
          <w:sz w:val="28"/>
        </w:rPr>
        <w:t>
      "11. 2025 жылға арналған облыстық бюджетте республикалық бюджеттен 81 371 783 мың теңге сомасында нысаналы даму трансферттер түсімдері көзделгені ескерілсін, оның ішінде:</w:t>
      </w:r>
    </w:p>
    <w:bookmarkEnd w:id="49"/>
    <w:bookmarkStart w:name="z57" w:id="50"/>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 58 621 496 мың теңге;</w:t>
      </w:r>
    </w:p>
    <w:bookmarkEnd w:id="50"/>
    <w:bookmarkStart w:name="z58" w:id="51"/>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1 440 570 мың теңге;</w:t>
      </w:r>
    </w:p>
    <w:bookmarkEnd w:id="51"/>
    <w:bookmarkStart w:name="z59" w:id="52"/>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 10 037 633 мың теңге;</w:t>
      </w:r>
    </w:p>
    <w:bookmarkEnd w:id="52"/>
    <w:bookmarkStart w:name="z60" w:id="53"/>
    <w:p>
      <w:pPr>
        <w:spacing w:after="0"/>
        <w:ind w:left="0"/>
        <w:jc w:val="both"/>
      </w:pPr>
      <w:r>
        <w:rPr>
          <w:rFonts w:ascii="Times New Roman"/>
          <w:b w:val="false"/>
          <w:i w:val="false"/>
          <w:color w:val="000000"/>
          <w:sz w:val="28"/>
        </w:rPr>
        <w:t>
      қалаларда сумен жабдықтау және су бұру жүйесін дамыту 887 133 мың теңге;</w:t>
      </w:r>
    </w:p>
    <w:bookmarkEnd w:id="53"/>
    <w:bookmarkStart w:name="z61" w:id="54"/>
    <w:p>
      <w:pPr>
        <w:spacing w:after="0"/>
        <w:ind w:left="0"/>
        <w:jc w:val="both"/>
      </w:pPr>
      <w:r>
        <w:rPr>
          <w:rFonts w:ascii="Times New Roman"/>
          <w:b w:val="false"/>
          <w:i w:val="false"/>
          <w:color w:val="000000"/>
          <w:sz w:val="28"/>
        </w:rPr>
        <w:t>
      көліктік инфрақұрылымды дамытуға 2 600 000 мың теңге;</w:t>
      </w:r>
    </w:p>
    <w:bookmarkEnd w:id="54"/>
    <w:bookmarkStart w:name="z62" w:id="55"/>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3 465 367 мың теңге;</w:t>
      </w:r>
    </w:p>
    <w:bookmarkEnd w:id="55"/>
    <w:bookmarkStart w:name="z63" w:id="56"/>
    <w:p>
      <w:pPr>
        <w:spacing w:after="0"/>
        <w:ind w:left="0"/>
        <w:jc w:val="both"/>
      </w:pPr>
      <w:r>
        <w:rPr>
          <w:rFonts w:ascii="Times New Roman"/>
          <w:b w:val="false"/>
          <w:i w:val="false"/>
          <w:color w:val="000000"/>
          <w:sz w:val="28"/>
        </w:rPr>
        <w:t>
      денсаулық сақтау объектілерін салу, реконструкциялау және сейсмикалық күшейту 1 414 040 мың теңге;</w:t>
      </w:r>
    </w:p>
    <w:bookmarkEnd w:id="56"/>
    <w:bookmarkStart w:name="z64" w:id="57"/>
    <w:p>
      <w:pPr>
        <w:spacing w:after="0"/>
        <w:ind w:left="0"/>
        <w:jc w:val="both"/>
      </w:pPr>
      <w:r>
        <w:rPr>
          <w:rFonts w:ascii="Times New Roman"/>
          <w:b w:val="false"/>
          <w:i w:val="false"/>
          <w:color w:val="000000"/>
          <w:sz w:val="28"/>
        </w:rPr>
        <w:t>
      жерүсті су ресурстарын ұлғайтуға 2 655 544 мың теңге;</w:t>
      </w:r>
    </w:p>
    <w:bookmarkEnd w:id="57"/>
    <w:bookmarkStart w:name="z65" w:id="58"/>
    <w:p>
      <w:pPr>
        <w:spacing w:after="0"/>
        <w:ind w:left="0"/>
        <w:jc w:val="both"/>
      </w:pPr>
      <w:r>
        <w:rPr>
          <w:rFonts w:ascii="Times New Roman"/>
          <w:b w:val="false"/>
          <w:i w:val="false"/>
          <w:color w:val="000000"/>
          <w:sz w:val="28"/>
        </w:rPr>
        <w:t>
      газ тасымалдау жүйесін дамыту 250 000 мың теңге.";</w:t>
      </w:r>
    </w:p>
    <w:bookmarkEnd w:id="58"/>
    <w:bookmarkStart w:name="z66" w:id="59"/>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11.1. тармақпен</w:t>
      </w:r>
      <w:r>
        <w:rPr>
          <w:rFonts w:ascii="Times New Roman"/>
          <w:b w:val="false"/>
          <w:i w:val="false"/>
          <w:color w:val="000000"/>
          <w:sz w:val="28"/>
        </w:rPr>
        <w:t xml:space="preserve"> толықтырылсын:</w:t>
      </w:r>
    </w:p>
    <w:bookmarkEnd w:id="59"/>
    <w:bookmarkStart w:name="z67" w:id="60"/>
    <w:p>
      <w:pPr>
        <w:spacing w:after="0"/>
        <w:ind w:left="0"/>
        <w:jc w:val="both"/>
      </w:pPr>
      <w:r>
        <w:rPr>
          <w:rFonts w:ascii="Times New Roman"/>
          <w:b w:val="false"/>
          <w:i w:val="false"/>
          <w:color w:val="000000"/>
          <w:sz w:val="28"/>
        </w:rPr>
        <w:t>
       "11.1. Алматы облысы бойынша 2025 жылға мемлекеттік эмиссиялық бағалы қағаздар шығарылымы 22 911 594 мың теңге сомасында мақұлдансын, оның ішінде:</w:t>
      </w:r>
    </w:p>
    <w:bookmarkEnd w:id="60"/>
    <w:bookmarkStart w:name="z68" w:id="61"/>
    <w:p>
      <w:pPr>
        <w:spacing w:after="0"/>
        <w:ind w:left="0"/>
        <w:jc w:val="both"/>
      </w:pPr>
      <w:r>
        <w:rPr>
          <w:rFonts w:ascii="Times New Roman"/>
          <w:b w:val="false"/>
          <w:i w:val="false"/>
          <w:color w:val="000000"/>
          <w:sz w:val="28"/>
        </w:rPr>
        <w:t>
      жалға берілетін тұрғын үй сатып алуға 18 781 992 мың теңге;</w:t>
      </w:r>
    </w:p>
    <w:bookmarkEnd w:id="61"/>
    <w:bookmarkStart w:name="z69" w:id="62"/>
    <w:p>
      <w:pPr>
        <w:spacing w:after="0"/>
        <w:ind w:left="0"/>
        <w:jc w:val="both"/>
      </w:pPr>
      <w:r>
        <w:rPr>
          <w:rFonts w:ascii="Times New Roman"/>
          <w:b w:val="false"/>
          <w:i w:val="false"/>
          <w:color w:val="000000"/>
          <w:sz w:val="28"/>
        </w:rPr>
        <w:t>
      кредиттік тұрғын үй сатып алуға 3 326 136 мың теңге;</w:t>
      </w:r>
    </w:p>
    <w:bookmarkEnd w:id="62"/>
    <w:bookmarkStart w:name="z70" w:id="63"/>
    <w:p>
      <w:pPr>
        <w:spacing w:after="0"/>
        <w:ind w:left="0"/>
        <w:jc w:val="both"/>
      </w:pPr>
      <w:r>
        <w:rPr>
          <w:rFonts w:ascii="Times New Roman"/>
          <w:b w:val="false"/>
          <w:i w:val="false"/>
          <w:color w:val="000000"/>
          <w:sz w:val="28"/>
        </w:rPr>
        <w:t xml:space="preserve">
      инженерлік-коммуникациялық инфрақұрылым құрылысына 803 466 мың теңге."; </w:t>
      </w:r>
    </w:p>
    <w:bookmarkEnd w:id="63"/>
    <w:bookmarkStart w:name="z71" w:id="6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bookmarkEnd w:id="64"/>
    <w:bookmarkStart w:name="z72" w:id="65"/>
    <w:p>
      <w:pPr>
        <w:spacing w:after="0"/>
        <w:ind w:left="0"/>
        <w:jc w:val="both"/>
      </w:pPr>
      <w:r>
        <w:rPr>
          <w:rFonts w:ascii="Times New Roman"/>
          <w:b w:val="false"/>
          <w:i w:val="false"/>
          <w:color w:val="000000"/>
          <w:sz w:val="28"/>
        </w:rPr>
        <w:t>
      "12. 2025 жылға арналған облыстық бюджетте республикалық бюджеттен 183 287 891 мың теңге сомасында субвенция түсімдері көзделсін.";</w:t>
      </w:r>
    </w:p>
    <w:bookmarkEnd w:id="65"/>
    <w:bookmarkStart w:name="z73" w:id="6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-тармақтары жаңа редакцияда жазылсын:</w:t>
      </w:r>
    </w:p>
    <w:bookmarkEnd w:id="66"/>
    <w:bookmarkStart w:name="z74" w:id="67"/>
    <w:p>
      <w:pPr>
        <w:spacing w:after="0"/>
        <w:ind w:left="0"/>
        <w:jc w:val="both"/>
      </w:pPr>
      <w:r>
        <w:rPr>
          <w:rFonts w:ascii="Times New Roman"/>
          <w:b w:val="false"/>
          <w:i w:val="false"/>
          <w:color w:val="000000"/>
          <w:sz w:val="28"/>
        </w:rPr>
        <w:t>
       "16. 2025 жылға арналған облыстық бюджетте қоршаған ортаны қорғау және объектілерді дамыту жөніндегі іс-шараларды өткізуге 1 320 315 мың теңге сомасында көзделсін.";</w:t>
      </w:r>
    </w:p>
    <w:bookmarkEnd w:id="67"/>
    <w:bookmarkStart w:name="z75" w:id="68"/>
    <w:p>
      <w:pPr>
        <w:spacing w:after="0"/>
        <w:ind w:left="0"/>
        <w:jc w:val="both"/>
      </w:pPr>
      <w:r>
        <w:rPr>
          <w:rFonts w:ascii="Times New Roman"/>
          <w:b w:val="false"/>
          <w:i w:val="false"/>
          <w:color w:val="000000"/>
          <w:sz w:val="28"/>
        </w:rPr>
        <w:t>
      "17. 2025 жылға арналған облыстық бюджетте автомобиль жолдарының жұмыс істеуін қамтамасыз етуге және көлік инфрақұрылымын дамытуға 26 030 924 мың теңге сомасында көзделсін.</w:t>
      </w:r>
    </w:p>
    <w:bookmarkEnd w:id="68"/>
    <w:bookmarkStart w:name="z76" w:id="6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9"/>
    <w:bookmarkStart w:name="z77" w:id="70"/>
    <w:p>
      <w:pPr>
        <w:spacing w:after="0"/>
        <w:ind w:left="0"/>
        <w:jc w:val="both"/>
      </w:pPr>
      <w:r>
        <w:rPr>
          <w:rFonts w:ascii="Times New Roman"/>
          <w:b w:val="false"/>
          <w:i w:val="false"/>
          <w:color w:val="000000"/>
          <w:sz w:val="28"/>
        </w:rPr>
        <w:t>
      3. Осы шешім 2025 жылғы 1 қаңтардан бастап қолданысқа енгiзiледi.</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"__" _____________ "Алматы облыстық мәслихатының 2024 жылғы 18 желтоқсандағы "Алматы облысының 2025-2027 жылдарға арналған облыстық бюджеті туралы" № 31-160 шешіміне өзгерістер енгізу туралы" № _______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18 желтоқсандағы "Алматы облысының 2025-2027 жылдарға арналған облыстық бюджеті туралы" № 31-160 шешімімен бекітілген 1-қосымша</w:t>
            </w:r>
          </w:p>
        </w:tc>
      </w:tr>
    </w:tbl>
    <w:bookmarkStart w:name="z81" w:id="71"/>
    <w:p>
      <w:pPr>
        <w:spacing w:after="0"/>
        <w:ind w:left="0"/>
        <w:jc w:val="left"/>
      </w:pPr>
      <w:r>
        <w:rPr>
          <w:rFonts w:ascii="Times New Roman"/>
          <w:b/>
          <w:i w:val="false"/>
          <w:color w:val="000000"/>
        </w:rPr>
        <w:t xml:space="preserve"> Алматы облысының 2025 жылға арналған облыстық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832 575 196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147 540 304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89 376 062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29 458 170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59 917 892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56 055 530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56 055 530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2 108 712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1 879 974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16 928 568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2 381 386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2 275 866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2 499 267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2 499 267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668 105 024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366 981 060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366 981 060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301 123 964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301 123 964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w:t>
            </w:r>
          </w:p>
          <w:bookmarkEnd w:id="72"/>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829 238 647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15 031 150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487 358 913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69 570 479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69 570 479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69 250 263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372 182 995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292 227 483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251 322 370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18 715 073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70 287 401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64 149 283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xml:space="preserve">
Облыстың денсаулық сақтау </w:t>
            </w:r>
          </w:p>
          <w:bookmarkEnd w:id="73"/>
          <w:p>
            <w:pPr>
              <w:spacing w:after="20"/>
              <w:ind w:left="20"/>
              <w:jc w:val="both"/>
            </w:pPr>
            <w:r>
              <w:rPr>
                <w:rFonts w:ascii="Times New Roman"/>
                <w:b w:val="false"/>
                <w:i w:val="false"/>
                <w:color w:val="000000"/>
                <w:sz w:val="20"/>
              </w:rPr>
              <w:t>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xml:space="preserve">
Облыстың денсаулық сақтау </w:t>
            </w:r>
          </w:p>
          <w:bookmarkEnd w:id="74"/>
          <w:p>
            <w:pPr>
              <w:spacing w:after="20"/>
              <w:ind w:left="20"/>
              <w:jc w:val="both"/>
            </w:pPr>
            <w:r>
              <w:rPr>
                <w:rFonts w:ascii="Times New Roman"/>
                <w:b w:val="false"/>
                <w:i w:val="false"/>
                <w:color w:val="000000"/>
                <w:sz w:val="20"/>
              </w:rPr>
              <w:t>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xml:space="preserve">
Білім беру объектілерін күрделі </w:t>
            </w:r>
          </w:p>
          <w:bookmarkEnd w:id="75"/>
          <w:p>
            <w:pPr>
              <w:spacing w:after="20"/>
              <w:ind w:left="20"/>
              <w:jc w:val="both"/>
            </w:pPr>
            <w:r>
              <w:rPr>
                <w:rFonts w:ascii="Times New Roman"/>
                <w:b w:val="false"/>
                <w:i w:val="false"/>
                <w:color w:val="000000"/>
                <w:sz w:val="20"/>
              </w:rPr>
              <w:t>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31 539 209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17 622 336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xml:space="preserve">
Облыстың денсаулық сақтау </w:t>
            </w:r>
          </w:p>
          <w:bookmarkEnd w:id="76"/>
          <w:p>
            <w:pPr>
              <w:spacing w:after="20"/>
              <w:ind w:left="20"/>
              <w:jc w:val="both"/>
            </w:pPr>
            <w:r>
              <w:rPr>
                <w:rFonts w:ascii="Times New Roman"/>
                <w:b w:val="false"/>
                <w:i w:val="false"/>
                <w:color w:val="000000"/>
                <w:sz w:val="20"/>
              </w:rPr>
              <w:t>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24 143 225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55 216 306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55 056 306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47 883 664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44 016 861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24 997 364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xml:space="preserve">
Жергілікті деңгейде мемлекеттік ішкі саясатты іске асыру жөніндегі </w:t>
            </w:r>
          </w:p>
          <w:bookmarkEnd w:id="77"/>
          <w:p>
            <w:pPr>
              <w:spacing w:after="20"/>
              <w:ind w:left="20"/>
              <w:jc w:val="both"/>
            </w:pPr>
            <w:r>
              <w:rPr>
                <w:rFonts w:ascii="Times New Roman"/>
                <w:b w:val="false"/>
                <w:i w:val="false"/>
                <w:color w:val="000000"/>
                <w:sz w:val="20"/>
              </w:rPr>
              <w:t>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14 056 147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48 733 638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41 303 699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28 919 818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12 419 631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26 030 924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26 030 924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28 575 795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xml:space="preserve">
Облыстың энергетика және тұрғын үй-коммуналдық шаруашылық </w:t>
            </w:r>
          </w:p>
          <w:bookmarkEnd w:id="78"/>
          <w:p>
            <w:pPr>
              <w:spacing w:after="20"/>
              <w:ind w:left="20"/>
              <w:jc w:val="both"/>
            </w:pPr>
            <w:r>
              <w:rPr>
                <w:rFonts w:ascii="Times New Roman"/>
                <w:b w:val="false"/>
                <w:i w:val="false"/>
                <w:color w:val="000000"/>
                <w:sz w:val="20"/>
              </w:rPr>
              <w:t>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xml:space="preserve">
Кәсіпкерлік субъектілерін мемлекеттік қолдау шаралары шеңберінде индустриялық инфрақұрылымды </w:t>
            </w:r>
          </w:p>
          <w:bookmarkEnd w:id="79"/>
          <w:p>
            <w:pPr>
              <w:spacing w:after="20"/>
              <w:ind w:left="20"/>
              <w:jc w:val="both"/>
            </w:pPr>
            <w:r>
              <w:rPr>
                <w:rFonts w:ascii="Times New Roman"/>
                <w:b w:val="false"/>
                <w:i w:val="false"/>
                <w:color w:val="000000"/>
                <w:sz w:val="20"/>
              </w:rPr>
              <w:t>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28 173 113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14 171 763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14 171 763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14 171 763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12 889 781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1 281 982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w:t>
            </w:r>
          </w:p>
          <w:bookmarkEnd w:id="8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1 791 682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1 791 682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35 876 958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35 876 958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22 911 594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6 046 635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10 764 571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10 764 571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10 764 571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10 764 571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5 651 417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5 083 912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