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a440" w14:textId="f89a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Алматы облысы әкімдігінің 2025 жылғы 9 желтоқсандағы № 370 қаулысы</w:t>
      </w:r>
    </w:p>
    <w:p>
      <w:pPr>
        <w:spacing w:after="0"/>
        <w:ind w:left="0"/>
        <w:jc w:val="both"/>
      </w:pPr>
      <w:bookmarkStart w:name="z7" w:id="0"/>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2025 жылғы 2 маусымдағы "Қоғамдық жұмыстардың түрлерін және қоғамдық жұмыстар орындалуға тиіс ұйымдардың тізбесін айқындау туралы" </w:t>
      </w:r>
      <w:r>
        <w:rPr>
          <w:rFonts w:ascii="Times New Roman"/>
          <w:b w:val="false"/>
          <w:i w:val="false"/>
          <w:color w:val="000000"/>
          <w:sz w:val="28"/>
        </w:rPr>
        <w:t>№ 148</w:t>
      </w:r>
      <w:r>
        <w:rPr>
          <w:rFonts w:ascii="Times New Roman"/>
          <w:b w:val="false"/>
          <w:i w:val="false"/>
          <w:color w:val="000000"/>
          <w:sz w:val="28"/>
        </w:rPr>
        <w:t xml:space="preserve"> қаулысының (2025 жылғы 4 маусымда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жұмыспен қамтуды үйлестіру және әлеуметтік бағдарламалар басқармасы"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 "________ №____қаулысына 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әкімдігінің шаруашылық жүргізу құқығындағы "Балқаш Таза Су" коммуналдық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Абаттандыру;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Ағаштарды отырғызу, ағарту,ғимаратты, қоршауды бояу, әктеу.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орман шаруашылығы"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Орман отырғызу, су көздерін тазарту;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Төтенше жағдай салдарын жоюға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орман шаруашылығы" коммуналдық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Орман отырғызу, су көздерін тазарту;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Төтенше жағдай салдарын жоюға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ауданының тұрғын үй-коммуналдық шаруашылығы және тұрғын үй инспекциясы бөлімі" мемлекеттік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Абаттандыру;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Ағаштарды отырғызу, ағарту,ғимаратты, қоршауды бояу, әктеу.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әкімінің аудандық мәдениет үйі" мемлекеттік коммуналдық қазыналық кәсіпорны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Абаттандыру;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"Самаджиев" жеке кәсіпкерлігі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Абаттандыру;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Абаттандыру;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"Винзавод Дионис"жеке шаруа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Абаттандыру;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"Экоагропродукт" жеке шаруа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Абаттандыру;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"Іле Алатау ұлттық табиғи паркі"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Абаттандыру;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қалалық Ж.Жабаев атындағы орталық саябақ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Абаттандыру;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әкімінің "Т.Молдағалиев атындағы аудандық мәдениет үйі"мемлекеттік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Абаттандыру;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"Шелек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1"/>
          <w:p>
            <w:pPr>
              <w:spacing w:after="20"/>
              <w:ind w:left="20"/>
              <w:jc w:val="both"/>
            </w:pPr>
            <w:r>
              <w:rPr>
                <w:rFonts w:ascii="Times New Roman"/>
                <w:b w:val="false"/>
                <w:i w:val="false"/>
                <w:color w:val="000000"/>
                <w:sz w:val="20"/>
              </w:rPr>
              <w:t>
Абаттандыру;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"Есік принт"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2"/>
          <w:p>
            <w:pPr>
              <w:spacing w:after="20"/>
              <w:ind w:left="20"/>
              <w:jc w:val="both"/>
            </w:pPr>
            <w:r>
              <w:rPr>
                <w:rFonts w:ascii="Times New Roman"/>
                <w:b w:val="false"/>
                <w:i w:val="false"/>
                <w:color w:val="000000"/>
                <w:sz w:val="20"/>
              </w:rPr>
              <w:t>
Абаттандыру;</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облысынын білім басқармасы" мемлекеттік мекемесінің "№1 облыстық арнайы мектеп-интернаты"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
Абаттандыру;</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"Голд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Абаттандыру;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 Курты"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5"/>
          <w:p>
            <w:pPr>
              <w:spacing w:after="20"/>
              <w:ind w:left="20"/>
              <w:jc w:val="both"/>
            </w:pPr>
            <w:r>
              <w:rPr>
                <w:rFonts w:ascii="Times New Roman"/>
                <w:b w:val="false"/>
                <w:i w:val="false"/>
                <w:color w:val="000000"/>
                <w:sz w:val="20"/>
              </w:rPr>
              <w:t>
Абаттандыру;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 үй –коммуналдық шаруашылық және тұрғын үй инспекциясы бөлімі Мемлекеттік мекемесінің "Май Булак"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6"/>
          <w:p>
            <w:pPr>
              <w:spacing w:after="20"/>
              <w:ind w:left="20"/>
              <w:jc w:val="both"/>
            </w:pPr>
            <w:r>
              <w:rPr>
                <w:rFonts w:ascii="Times New Roman"/>
                <w:b w:val="false"/>
                <w:i w:val="false"/>
                <w:color w:val="000000"/>
                <w:sz w:val="20"/>
              </w:rPr>
              <w:t>
Абаттандыру;</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тұрғынүй-коммуналдық шаруашылық және тұрғын үй инспекциясы бөлімі "Мемлекеттік мекемесінің" "Мыңбай Су Құбыры"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7"/>
          <w:p>
            <w:pPr>
              <w:spacing w:after="20"/>
              <w:ind w:left="20"/>
              <w:jc w:val="both"/>
            </w:pPr>
            <w:r>
              <w:rPr>
                <w:rFonts w:ascii="Times New Roman"/>
                <w:b w:val="false"/>
                <w:i w:val="false"/>
                <w:color w:val="000000"/>
                <w:sz w:val="20"/>
              </w:rPr>
              <w:t>
Абаттандыру;</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гидрогеология"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8"/>
          <w:p>
            <w:pPr>
              <w:spacing w:after="20"/>
              <w:ind w:left="20"/>
              <w:jc w:val="both"/>
            </w:pPr>
            <w:r>
              <w:rPr>
                <w:rFonts w:ascii="Times New Roman"/>
                <w:b w:val="false"/>
                <w:i w:val="false"/>
                <w:color w:val="000000"/>
                <w:sz w:val="20"/>
              </w:rPr>
              <w:t>
Абаттандыру;</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"Дортехмонтажсервис"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9"/>
          <w:p>
            <w:pPr>
              <w:spacing w:after="20"/>
              <w:ind w:left="20"/>
              <w:jc w:val="both"/>
            </w:pPr>
            <w:r>
              <w:rPr>
                <w:rFonts w:ascii="Times New Roman"/>
                <w:b w:val="false"/>
                <w:i w:val="false"/>
                <w:color w:val="000000"/>
                <w:sz w:val="20"/>
              </w:rPr>
              <w:t>
Абаттандыру;</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жауапкершілігі шектеулісеріктестігі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0"/>
          <w:p>
            <w:pPr>
              <w:spacing w:after="20"/>
              <w:ind w:left="20"/>
              <w:jc w:val="both"/>
            </w:pPr>
            <w:r>
              <w:rPr>
                <w:rFonts w:ascii="Times New Roman"/>
                <w:b w:val="false"/>
                <w:i w:val="false"/>
                <w:color w:val="000000"/>
                <w:sz w:val="20"/>
              </w:rPr>
              <w:t>
Абаттандыру;</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
Абаттандыру;</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газ құбыры"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2"/>
          <w:p>
            <w:pPr>
              <w:spacing w:after="20"/>
              <w:ind w:left="20"/>
              <w:jc w:val="both"/>
            </w:pPr>
            <w:r>
              <w:rPr>
                <w:rFonts w:ascii="Times New Roman"/>
                <w:b w:val="false"/>
                <w:i w:val="false"/>
                <w:color w:val="000000"/>
                <w:sz w:val="20"/>
              </w:rPr>
              <w:t>
Абаттандыру;</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"ЖолИнтер 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3"/>
          <w:p>
            <w:pPr>
              <w:spacing w:after="20"/>
              <w:ind w:left="20"/>
              <w:jc w:val="both"/>
            </w:pPr>
            <w:r>
              <w:rPr>
                <w:rFonts w:ascii="Times New Roman"/>
                <w:b w:val="false"/>
                <w:i w:val="false"/>
                <w:color w:val="000000"/>
                <w:sz w:val="20"/>
              </w:rPr>
              <w:t>
Абаттандыру;</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4"/>
          <w:p>
            <w:pPr>
              <w:spacing w:after="20"/>
              <w:ind w:left="20"/>
              <w:jc w:val="both"/>
            </w:pPr>
            <w:r>
              <w:rPr>
                <w:rFonts w:ascii="Times New Roman"/>
                <w:b w:val="false"/>
                <w:i w:val="false"/>
                <w:color w:val="000000"/>
                <w:sz w:val="20"/>
              </w:rPr>
              <w:t>
Абаттандыру;</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5"/>
          <w:p>
            <w:pPr>
              <w:spacing w:after="20"/>
              <w:ind w:left="20"/>
              <w:jc w:val="both"/>
            </w:pPr>
            <w:r>
              <w:rPr>
                <w:rFonts w:ascii="Times New Roman"/>
                <w:b w:val="false"/>
                <w:i w:val="false"/>
                <w:color w:val="000000"/>
                <w:sz w:val="20"/>
              </w:rPr>
              <w:t>
Абаттандыру;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Әкімдігі Аппараты мемлекеттік мекемесінің шаруашылық жүргізу құқығындағы мемлекеттік коммуналды кәсіпорын "Су құбыры және канализация"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6"/>
          <w:p>
            <w:pPr>
              <w:spacing w:after="20"/>
              <w:ind w:left="20"/>
              <w:jc w:val="both"/>
            </w:pPr>
            <w:r>
              <w:rPr>
                <w:rFonts w:ascii="Times New Roman"/>
                <w:b w:val="false"/>
                <w:i w:val="false"/>
                <w:color w:val="000000"/>
                <w:sz w:val="20"/>
              </w:rPr>
              <w:t>
Абаттандыру;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Әкімінің аудандық Мәдениет үйі"мемлекеттік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7"/>
          <w:p>
            <w:pPr>
              <w:spacing w:after="20"/>
              <w:ind w:left="20"/>
              <w:jc w:val="both"/>
            </w:pPr>
            <w:r>
              <w:rPr>
                <w:rFonts w:ascii="Times New Roman"/>
                <w:b w:val="false"/>
                <w:i w:val="false"/>
                <w:color w:val="000000"/>
                <w:sz w:val="20"/>
              </w:rPr>
              <w:t>
Абаттандыру;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"Қараой ауылдық мәдениет үйі" - "Іле ауданы әкімінің аудандық мәдениет үйі" мемлекеттік коммуналдық қазыналық кәсіпорнының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8"/>
          <w:p>
            <w:pPr>
              <w:spacing w:after="20"/>
              <w:ind w:left="20"/>
              <w:jc w:val="both"/>
            </w:pPr>
            <w:r>
              <w:rPr>
                <w:rFonts w:ascii="Times New Roman"/>
                <w:b w:val="false"/>
                <w:i w:val="false"/>
                <w:color w:val="000000"/>
                <w:sz w:val="20"/>
              </w:rPr>
              <w:t>
Абаттандыру;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 "Ақши селолық Мәдениет үй"- Іле ауданы Әкімінің аудандық Мәдениет үйі" мемлекеттік коммуналдық қазыналық кәсіпорны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9"/>
          <w:p>
            <w:pPr>
              <w:spacing w:after="20"/>
              <w:ind w:left="20"/>
              <w:jc w:val="both"/>
            </w:pPr>
            <w:r>
              <w:rPr>
                <w:rFonts w:ascii="Times New Roman"/>
                <w:b w:val="false"/>
                <w:i w:val="false"/>
                <w:color w:val="000000"/>
                <w:sz w:val="20"/>
              </w:rPr>
              <w:t>
Абаттандыру;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"Қаскелең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0"/>
          <w:p>
            <w:pPr>
              <w:spacing w:after="20"/>
              <w:ind w:left="20"/>
              <w:jc w:val="both"/>
            </w:pPr>
            <w:r>
              <w:rPr>
                <w:rFonts w:ascii="Times New Roman"/>
                <w:b w:val="false"/>
                <w:i w:val="false"/>
                <w:color w:val="000000"/>
                <w:sz w:val="20"/>
              </w:rPr>
              <w:t>
Орман отырғызу, су көздерін тазарту;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Төтенше жағдай салдарын жоюға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ветеринария басқармасы" мемлекеттік мекемесінің "Іле ауданының ветеринариялық пункттері бар ветеринариялық пункті" шаруашылық жүргізу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1"/>
          <w:p>
            <w:pPr>
              <w:spacing w:after="20"/>
              <w:ind w:left="20"/>
              <w:jc w:val="both"/>
            </w:pPr>
            <w:r>
              <w:rPr>
                <w:rFonts w:ascii="Times New Roman"/>
                <w:b w:val="false"/>
                <w:i w:val="false"/>
                <w:color w:val="000000"/>
                <w:sz w:val="20"/>
              </w:rPr>
              <w:t>
Абаттандыру;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Жасыл желектерді күтіп-баптау; Аумақты жинау, тазалау; Бұталарды кесу; Ағаштарды отырғызу, ағарту;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"Іле таза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Жасыл желектерді күтіп-баптау; Аумақты жинау, тазалау; Бұталарды кесу; Ағаштарды отырғызу, ағарту;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"Боралдай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Жасыл желектерді күтіп-баптау; Аумақты жинау, тазалау; Бұталарды кесу; Ағаштарды отырғызу, ағарту;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"Іле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Жасыл желектерді күтіп-баптау; Аумақты жинау, тазалау; Бұталарды кесу; Ағаштарды отырғызу, ағарту;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Жасыл желектерді күтіп-баптау; Аумақты жинау, тазалау; Бұталарды кесу; Ағаштарды отырғызу, ағарту;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"Алсад Казакстан"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2"/>
          <w:p>
            <w:pPr>
              <w:spacing w:after="20"/>
              <w:ind w:left="20"/>
              <w:jc w:val="both"/>
            </w:pPr>
            <w:r>
              <w:rPr>
                <w:rFonts w:ascii="Times New Roman"/>
                <w:b w:val="false"/>
                <w:i w:val="false"/>
                <w:color w:val="000000"/>
                <w:sz w:val="20"/>
              </w:rPr>
              <w:t>
Абаттандыру;</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мемлекеттік өндірістік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3"/>
          <w:p>
            <w:pPr>
              <w:spacing w:after="20"/>
              <w:ind w:left="20"/>
              <w:jc w:val="both"/>
            </w:pPr>
            <w:r>
              <w:rPr>
                <w:rFonts w:ascii="Times New Roman"/>
                <w:b w:val="false"/>
                <w:i w:val="false"/>
                <w:color w:val="000000"/>
                <w:sz w:val="20"/>
              </w:rPr>
              <w:t>
Абаттандыру;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4"/>
          <w:p>
            <w:pPr>
              <w:spacing w:after="20"/>
              <w:ind w:left="20"/>
              <w:jc w:val="both"/>
            </w:pPr>
            <w:r>
              <w:rPr>
                <w:rFonts w:ascii="Times New Roman"/>
                <w:b w:val="false"/>
                <w:i w:val="false"/>
                <w:color w:val="000000"/>
                <w:sz w:val="20"/>
              </w:rPr>
              <w:t>
Абаттандыру;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проект"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5"/>
          <w:p>
            <w:pPr>
              <w:spacing w:after="20"/>
              <w:ind w:left="20"/>
              <w:jc w:val="both"/>
            </w:pPr>
            <w:r>
              <w:rPr>
                <w:rFonts w:ascii="Times New Roman"/>
                <w:b w:val="false"/>
                <w:i w:val="false"/>
                <w:color w:val="000000"/>
                <w:sz w:val="20"/>
              </w:rPr>
              <w:t>
Абаттандыру;</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"Ж-Каскелен"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46"/>
          <w:p>
            <w:pPr>
              <w:spacing w:after="20"/>
              <w:ind w:left="20"/>
              <w:jc w:val="both"/>
            </w:pPr>
            <w:r>
              <w:rPr>
                <w:rFonts w:ascii="Times New Roman"/>
                <w:b w:val="false"/>
                <w:i w:val="false"/>
                <w:color w:val="000000"/>
                <w:sz w:val="20"/>
              </w:rPr>
              <w:t>
Абаттандыру;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"Маолин"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7"/>
          <w:p>
            <w:pPr>
              <w:spacing w:after="20"/>
              <w:ind w:left="20"/>
              <w:jc w:val="both"/>
            </w:pPr>
            <w:r>
              <w:rPr>
                <w:rFonts w:ascii="Times New Roman"/>
                <w:b w:val="false"/>
                <w:i w:val="false"/>
                <w:color w:val="000000"/>
                <w:sz w:val="20"/>
              </w:rPr>
              <w:t>
Абаттандыру;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"Ремдострой"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8"/>
          <w:p>
            <w:pPr>
              <w:spacing w:after="20"/>
              <w:ind w:left="20"/>
              <w:jc w:val="both"/>
            </w:pPr>
            <w:r>
              <w:rPr>
                <w:rFonts w:ascii="Times New Roman"/>
                <w:b w:val="false"/>
                <w:i w:val="false"/>
                <w:color w:val="000000"/>
                <w:sz w:val="20"/>
              </w:rPr>
              <w:t>
Абаттандыру;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Recycling"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9"/>
          <w:p>
            <w:pPr>
              <w:spacing w:after="20"/>
              <w:ind w:left="20"/>
              <w:jc w:val="both"/>
            </w:pPr>
            <w:r>
              <w:rPr>
                <w:rFonts w:ascii="Times New Roman"/>
                <w:b w:val="false"/>
                <w:i w:val="false"/>
                <w:color w:val="000000"/>
                <w:sz w:val="20"/>
              </w:rPr>
              <w:t>
Абаттандыру;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"АзияАгроФуд"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0"/>
          <w:p>
            <w:pPr>
              <w:spacing w:after="20"/>
              <w:ind w:left="20"/>
              <w:jc w:val="both"/>
            </w:pPr>
            <w:r>
              <w:rPr>
                <w:rFonts w:ascii="Times New Roman"/>
                <w:b w:val="false"/>
                <w:i w:val="false"/>
                <w:color w:val="000000"/>
                <w:sz w:val="20"/>
              </w:rPr>
              <w:t>
Абаттандыру;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Producing"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1"/>
          <w:p>
            <w:pPr>
              <w:spacing w:after="20"/>
              <w:ind w:left="20"/>
              <w:jc w:val="both"/>
            </w:pPr>
            <w:r>
              <w:rPr>
                <w:rFonts w:ascii="Times New Roman"/>
                <w:b w:val="false"/>
                <w:i w:val="false"/>
                <w:color w:val="000000"/>
                <w:sz w:val="20"/>
              </w:rPr>
              <w:t>
Абаттандыру;</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FARM"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2"/>
          <w:p>
            <w:pPr>
              <w:spacing w:after="20"/>
              <w:ind w:left="20"/>
              <w:jc w:val="both"/>
            </w:pPr>
            <w:r>
              <w:rPr>
                <w:rFonts w:ascii="Times New Roman"/>
                <w:b w:val="false"/>
                <w:i w:val="false"/>
                <w:color w:val="000000"/>
                <w:sz w:val="20"/>
              </w:rPr>
              <w:t>
Абаттандыру;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әкімдігінің шаруашылық жүргізу құқығындағы "Кеген Су құбыры"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3"/>
          <w:p>
            <w:pPr>
              <w:spacing w:after="20"/>
              <w:ind w:left="20"/>
              <w:jc w:val="both"/>
            </w:pPr>
            <w:r>
              <w:rPr>
                <w:rFonts w:ascii="Times New Roman"/>
                <w:b w:val="false"/>
                <w:i w:val="false"/>
                <w:color w:val="000000"/>
                <w:sz w:val="20"/>
              </w:rPr>
              <w:t>
Абаттандыру;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 әкімдігінің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4"/>
          <w:p>
            <w:pPr>
              <w:spacing w:after="20"/>
              <w:ind w:left="20"/>
              <w:jc w:val="both"/>
            </w:pPr>
            <w:r>
              <w:rPr>
                <w:rFonts w:ascii="Times New Roman"/>
                <w:b w:val="false"/>
                <w:i w:val="false"/>
                <w:color w:val="000000"/>
                <w:sz w:val="20"/>
              </w:rPr>
              <w:t>
Абаттандыру;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"Кеген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5"/>
          <w:p>
            <w:pPr>
              <w:spacing w:after="20"/>
              <w:ind w:left="20"/>
              <w:jc w:val="both"/>
            </w:pPr>
            <w:r>
              <w:rPr>
                <w:rFonts w:ascii="Times New Roman"/>
                <w:b w:val="false"/>
                <w:i w:val="false"/>
                <w:color w:val="000000"/>
                <w:sz w:val="20"/>
              </w:rPr>
              <w:t>
Орман отырғызу, су көздерін тазарту;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Төтенше жағдай салдарын жоюға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"Жолашар"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6"/>
          <w:p>
            <w:pPr>
              <w:spacing w:after="20"/>
              <w:ind w:left="20"/>
              <w:jc w:val="both"/>
            </w:pPr>
            <w:r>
              <w:rPr>
                <w:rFonts w:ascii="Times New Roman"/>
                <w:b w:val="false"/>
                <w:i w:val="false"/>
                <w:color w:val="000000"/>
                <w:sz w:val="20"/>
              </w:rPr>
              <w:t>
Абаттандыру;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"Даму-Элкомқұрылыс"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7"/>
          <w:p>
            <w:pPr>
              <w:spacing w:after="20"/>
              <w:ind w:left="20"/>
              <w:jc w:val="both"/>
            </w:pPr>
            <w:r>
              <w:rPr>
                <w:rFonts w:ascii="Times New Roman"/>
                <w:b w:val="false"/>
                <w:i w:val="false"/>
                <w:color w:val="000000"/>
                <w:sz w:val="20"/>
              </w:rPr>
              <w:t>
Абаттандыру;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"Нарынқол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8"/>
          <w:p>
            <w:pPr>
              <w:spacing w:after="20"/>
              <w:ind w:left="20"/>
              <w:jc w:val="both"/>
            </w:pPr>
            <w:r>
              <w:rPr>
                <w:rFonts w:ascii="Times New Roman"/>
                <w:b w:val="false"/>
                <w:i w:val="false"/>
                <w:color w:val="000000"/>
                <w:sz w:val="20"/>
              </w:rPr>
              <w:t>
Орман отырғызу, су көздерін тазарту;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 шараларына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Төтенше жағдай салдарын жоюға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ауданының "Тұрғын үй-коммуналдық шаруашылығы,жолаушылар көлігіавтомобиль жолдары және тұрғын үй инспекциясы бөлімі" ММ-нің Райымбек ауданындағы "Байынқол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9"/>
          <w:p>
            <w:pPr>
              <w:spacing w:after="20"/>
              <w:ind w:left="20"/>
              <w:jc w:val="both"/>
            </w:pPr>
            <w:r>
              <w:rPr>
                <w:rFonts w:ascii="Times New Roman"/>
                <w:b w:val="false"/>
                <w:i w:val="false"/>
                <w:color w:val="000000"/>
                <w:sz w:val="20"/>
              </w:rPr>
              <w:t>
Абаттандыру;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әкімінің "Б.Мұқай атындағы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0"/>
          <w:p>
            <w:pPr>
              <w:spacing w:after="20"/>
              <w:ind w:left="20"/>
              <w:jc w:val="both"/>
            </w:pPr>
            <w:r>
              <w:rPr>
                <w:rFonts w:ascii="Times New Roman"/>
                <w:b w:val="false"/>
                <w:i w:val="false"/>
                <w:color w:val="000000"/>
                <w:sz w:val="20"/>
              </w:rPr>
              <w:t>
Абаттандыру;</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ауданының "Тұрғын үй коммуналдық шаруашылық және тұрғын үй инспекциясы бөлімі"ММ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1"/>
          <w:p>
            <w:pPr>
              <w:spacing w:after="20"/>
              <w:ind w:left="20"/>
              <w:jc w:val="both"/>
            </w:pPr>
            <w:r>
              <w:rPr>
                <w:rFonts w:ascii="Times New Roman"/>
                <w:b w:val="false"/>
                <w:i w:val="false"/>
                <w:color w:val="000000"/>
                <w:sz w:val="20"/>
              </w:rPr>
              <w:t>
Абаттандыру;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"Karasaz Food"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2"/>
          <w:p>
            <w:pPr>
              <w:spacing w:after="20"/>
              <w:ind w:left="20"/>
              <w:jc w:val="both"/>
            </w:pPr>
            <w:r>
              <w:rPr>
                <w:rFonts w:ascii="Times New Roman"/>
                <w:b w:val="false"/>
                <w:i w:val="false"/>
                <w:color w:val="000000"/>
                <w:sz w:val="20"/>
              </w:rPr>
              <w:t>
Абаттандыру;</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Kagazy"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3"/>
          <w:p>
            <w:pPr>
              <w:spacing w:after="20"/>
              <w:ind w:left="20"/>
              <w:jc w:val="both"/>
            </w:pPr>
            <w:r>
              <w:rPr>
                <w:rFonts w:ascii="Times New Roman"/>
                <w:b w:val="false"/>
                <w:i w:val="false"/>
                <w:color w:val="000000"/>
                <w:sz w:val="20"/>
              </w:rPr>
              <w:t>
Абаттандыру;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4"/>
          <w:p>
            <w:pPr>
              <w:spacing w:after="20"/>
              <w:ind w:left="20"/>
              <w:jc w:val="both"/>
            </w:pPr>
            <w:r>
              <w:rPr>
                <w:rFonts w:ascii="Times New Roman"/>
                <w:b w:val="false"/>
                <w:i w:val="false"/>
                <w:color w:val="000000"/>
                <w:sz w:val="20"/>
              </w:rPr>
              <w:t>
Абаттандыру;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"ПК-Марат"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5"/>
          <w:p>
            <w:pPr>
              <w:spacing w:after="20"/>
              <w:ind w:left="20"/>
              <w:jc w:val="both"/>
            </w:pPr>
            <w:r>
              <w:rPr>
                <w:rFonts w:ascii="Times New Roman"/>
                <w:b w:val="false"/>
                <w:i w:val="false"/>
                <w:color w:val="000000"/>
                <w:sz w:val="20"/>
              </w:rPr>
              <w:t>
Абаттандыру;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Тұргын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6"/>
          <w:p>
            <w:pPr>
              <w:spacing w:after="20"/>
              <w:ind w:left="20"/>
              <w:jc w:val="both"/>
            </w:pPr>
            <w:r>
              <w:rPr>
                <w:rFonts w:ascii="Times New Roman"/>
                <w:b w:val="false"/>
                <w:i w:val="false"/>
                <w:color w:val="000000"/>
                <w:sz w:val="20"/>
              </w:rPr>
              <w:t>
Абаттандыру;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мәдениет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7"/>
          <w:p>
            <w:pPr>
              <w:spacing w:after="20"/>
              <w:ind w:left="20"/>
              <w:jc w:val="both"/>
            </w:pPr>
            <w:r>
              <w:rPr>
                <w:rFonts w:ascii="Times New Roman"/>
                <w:b w:val="false"/>
                <w:i w:val="false"/>
                <w:color w:val="000000"/>
                <w:sz w:val="20"/>
              </w:rPr>
              <w:t>
Абаттандыру;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"Озентас"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8"/>
          <w:p>
            <w:pPr>
              <w:spacing w:after="20"/>
              <w:ind w:left="20"/>
              <w:jc w:val="both"/>
            </w:pPr>
            <w:r>
              <w:rPr>
                <w:rFonts w:ascii="Times New Roman"/>
                <w:b w:val="false"/>
                <w:i w:val="false"/>
                <w:color w:val="000000"/>
                <w:sz w:val="20"/>
              </w:rPr>
              <w:t>
Абаттандыру;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кирпичный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9"/>
          <w:p>
            <w:pPr>
              <w:spacing w:after="20"/>
              <w:ind w:left="20"/>
              <w:jc w:val="both"/>
            </w:pPr>
            <w:r>
              <w:rPr>
                <w:rFonts w:ascii="Times New Roman"/>
                <w:b w:val="false"/>
                <w:i w:val="false"/>
                <w:color w:val="000000"/>
                <w:sz w:val="20"/>
              </w:rPr>
              <w:t>
Абаттандыру;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0"/>
          <w:p>
            <w:pPr>
              <w:spacing w:after="20"/>
              <w:ind w:left="20"/>
              <w:jc w:val="both"/>
            </w:pPr>
            <w:r>
              <w:rPr>
                <w:rFonts w:ascii="Times New Roman"/>
                <w:b w:val="false"/>
                <w:i w:val="false"/>
                <w:color w:val="000000"/>
                <w:sz w:val="20"/>
              </w:rPr>
              <w:t>
Абаттандыру;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су"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1"/>
          <w:p>
            <w:pPr>
              <w:spacing w:after="20"/>
              <w:ind w:left="20"/>
              <w:jc w:val="both"/>
            </w:pPr>
            <w:r>
              <w:rPr>
                <w:rFonts w:ascii="Times New Roman"/>
                <w:b w:val="false"/>
                <w:i w:val="false"/>
                <w:color w:val="000000"/>
                <w:sz w:val="20"/>
              </w:rPr>
              <w:t>
Абаттандыру;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2"/>
          <w:p>
            <w:pPr>
              <w:spacing w:after="20"/>
              <w:ind w:left="20"/>
              <w:jc w:val="both"/>
            </w:pPr>
            <w:r>
              <w:rPr>
                <w:rFonts w:ascii="Times New Roman"/>
                <w:b w:val="false"/>
                <w:i w:val="false"/>
                <w:color w:val="000000"/>
                <w:sz w:val="20"/>
              </w:rPr>
              <w:t>
Абаттандыру;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"Д.Конаев атындағы Үлкен Алматы каналы"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3"/>
          <w:p>
            <w:pPr>
              <w:spacing w:after="20"/>
              <w:ind w:left="20"/>
              <w:jc w:val="both"/>
            </w:pPr>
            <w:r>
              <w:rPr>
                <w:rFonts w:ascii="Times New Roman"/>
                <w:b w:val="false"/>
                <w:i w:val="false"/>
                <w:color w:val="000000"/>
                <w:sz w:val="20"/>
              </w:rPr>
              <w:t>
Абаттандыру;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"OTAN GREEN FOOD" жауапкершілігі шектеулі серіктестіг жауапкершілігі шектеулі серіктестігі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4"/>
          <w:p>
            <w:pPr>
              <w:spacing w:after="20"/>
              <w:ind w:left="20"/>
              <w:jc w:val="both"/>
            </w:pPr>
            <w:r>
              <w:rPr>
                <w:rFonts w:ascii="Times New Roman"/>
                <w:b w:val="false"/>
                <w:i w:val="false"/>
                <w:color w:val="000000"/>
                <w:sz w:val="20"/>
              </w:rPr>
              <w:t>
Абаттандыру;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кус"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5"/>
          <w:p>
            <w:pPr>
              <w:spacing w:after="20"/>
              <w:ind w:left="20"/>
              <w:jc w:val="both"/>
            </w:pPr>
            <w:r>
              <w:rPr>
                <w:rFonts w:ascii="Times New Roman"/>
                <w:b w:val="false"/>
                <w:i w:val="false"/>
                <w:color w:val="000000"/>
                <w:sz w:val="20"/>
              </w:rPr>
              <w:t>
Абаттандыру;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6"/>
          <w:p>
            <w:pPr>
              <w:spacing w:after="20"/>
              <w:ind w:left="20"/>
              <w:jc w:val="both"/>
            </w:pPr>
            <w:r>
              <w:rPr>
                <w:rFonts w:ascii="Times New Roman"/>
                <w:b w:val="false"/>
                <w:i w:val="false"/>
                <w:color w:val="000000"/>
                <w:sz w:val="20"/>
              </w:rPr>
              <w:t>
Абаттандыру;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7"/>
          <w:p>
            <w:pPr>
              <w:spacing w:after="20"/>
              <w:ind w:left="20"/>
              <w:jc w:val="both"/>
            </w:pPr>
            <w:r>
              <w:rPr>
                <w:rFonts w:ascii="Times New Roman"/>
                <w:b w:val="false"/>
                <w:i w:val="false"/>
                <w:color w:val="000000"/>
                <w:sz w:val="20"/>
              </w:rPr>
              <w:t>
Абаттандыру;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тұрғын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8"/>
          <w:p>
            <w:pPr>
              <w:spacing w:after="20"/>
              <w:ind w:left="20"/>
              <w:jc w:val="both"/>
            </w:pPr>
            <w:r>
              <w:rPr>
                <w:rFonts w:ascii="Times New Roman"/>
                <w:b w:val="false"/>
                <w:i w:val="false"/>
                <w:color w:val="000000"/>
                <w:sz w:val="20"/>
              </w:rPr>
              <w:t>
Абаттандыру;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әкімдігінің "Қонаев Көркейту" мемлекеттік коммуналдық шаруашылық жүргізу құқығындағы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9"/>
          <w:p>
            <w:pPr>
              <w:spacing w:after="20"/>
              <w:ind w:left="20"/>
              <w:jc w:val="both"/>
            </w:pPr>
            <w:r>
              <w:rPr>
                <w:rFonts w:ascii="Times New Roman"/>
                <w:b w:val="false"/>
                <w:i w:val="false"/>
                <w:color w:val="000000"/>
                <w:sz w:val="20"/>
              </w:rPr>
              <w:t>
Саябақтар мен скверлерді күтіп ұстау; Көше-жол желілерін тазалау; Абаттандыру;</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қаласы әкімдігінің "Жасыл қала Қонаев" мемлекеттік коммуналдық шаруашылық жүргізу құқығындағы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0"/>
          <w:p>
            <w:pPr>
              <w:spacing w:after="20"/>
              <w:ind w:left="20"/>
              <w:jc w:val="both"/>
            </w:pPr>
            <w:r>
              <w:rPr>
                <w:rFonts w:ascii="Times New Roman"/>
                <w:b w:val="false"/>
                <w:i w:val="false"/>
                <w:color w:val="000000"/>
                <w:sz w:val="20"/>
              </w:rPr>
              <w:t>
Саябақтар мен скверлерді күтіп ұстау; Көше-жол желілерін тазалау; Абаттандыру;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"Шеңгелді су" мемлекеттік комуналдық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1"/>
          <w:p>
            <w:pPr>
              <w:spacing w:after="20"/>
              <w:ind w:left="20"/>
              <w:jc w:val="both"/>
            </w:pPr>
            <w:r>
              <w:rPr>
                <w:rFonts w:ascii="Times New Roman"/>
                <w:b w:val="false"/>
                <w:i w:val="false"/>
                <w:color w:val="000000"/>
                <w:sz w:val="20"/>
              </w:rPr>
              <w:t>
Мекеме аумағын абаттандыру;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Ағаштар мен бұталарды отырғызу,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Ғимараттың сыртын және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құбырлары өтетін аумақтарды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Көгалдандыру жұмыстары;</w:t>
            </w:r>
          </w:p>
          <w:p>
            <w:pPr>
              <w:spacing w:after="20"/>
              <w:ind w:left="20"/>
              <w:jc w:val="both"/>
            </w:pPr>
            <w:r>
              <w:rPr>
                <w:rFonts w:ascii="Times New Roman"/>
                <w:b w:val="false"/>
                <w:i w:val="false"/>
                <w:color w:val="000000"/>
                <w:sz w:val="20"/>
              </w:rPr>
              <w:t>
Аумаққа сәндік элементтер орнату (сәнді тастар, орындықтар);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"Қонаев су арнасы"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2"/>
          <w:p>
            <w:pPr>
              <w:spacing w:after="20"/>
              <w:ind w:left="20"/>
              <w:jc w:val="both"/>
            </w:pPr>
            <w:r>
              <w:rPr>
                <w:rFonts w:ascii="Times New Roman"/>
                <w:b w:val="false"/>
                <w:i w:val="false"/>
                <w:color w:val="000000"/>
                <w:sz w:val="20"/>
              </w:rPr>
              <w:t>
Мекеме аумағын абаттандыру;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Ағаштар мен бұталарды отырғызу,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Ғимараттың сыртын және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құбырлары өтетін аумақтарды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Көгалдандыру жұмыстары;</w:t>
            </w:r>
          </w:p>
          <w:p>
            <w:pPr>
              <w:spacing w:after="20"/>
              <w:ind w:left="20"/>
              <w:jc w:val="both"/>
            </w:pPr>
            <w:r>
              <w:rPr>
                <w:rFonts w:ascii="Times New Roman"/>
                <w:b w:val="false"/>
                <w:i w:val="false"/>
                <w:color w:val="000000"/>
                <w:sz w:val="20"/>
              </w:rPr>
              <w:t>
Аумаққа сәндік элементтер орнату (сәнді тастар, орындықтар);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Мәдениет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3"/>
          <w:p>
            <w:pPr>
              <w:spacing w:after="20"/>
              <w:ind w:left="20"/>
              <w:jc w:val="both"/>
            </w:pPr>
            <w:r>
              <w:rPr>
                <w:rFonts w:ascii="Times New Roman"/>
                <w:b w:val="false"/>
                <w:i w:val="false"/>
                <w:color w:val="000000"/>
                <w:sz w:val="20"/>
              </w:rPr>
              <w:t>
Ғимараттың сыртын жөндеу, сырлау, әктеу;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Ағаш отырғызу және гүлзарларды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үйінің аумағын жинау және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Сәндік жарықтарды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 іс-шараларға дайындық мақсатында сахна маңын абаттандыру;</w:t>
            </w:r>
          </w:p>
          <w:p>
            <w:pPr>
              <w:spacing w:after="20"/>
              <w:ind w:left="20"/>
              <w:jc w:val="both"/>
            </w:pPr>
            <w:r>
              <w:rPr>
                <w:rFonts w:ascii="Times New Roman"/>
                <w:b w:val="false"/>
                <w:i w:val="false"/>
                <w:color w:val="000000"/>
                <w:sz w:val="20"/>
              </w:rPr>
              <w:t>
Қоршауды қалпына келтіру және сырлау;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деликатесы"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4"/>
          <w:p>
            <w:pPr>
              <w:spacing w:after="20"/>
              <w:ind w:left="20"/>
              <w:jc w:val="both"/>
            </w:pPr>
            <w:r>
              <w:rPr>
                <w:rFonts w:ascii="Times New Roman"/>
                <w:b w:val="false"/>
                <w:i w:val="false"/>
                <w:color w:val="000000"/>
                <w:sz w:val="20"/>
              </w:rPr>
              <w:t>
Абаттандыру;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Art"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5"/>
          <w:p>
            <w:pPr>
              <w:spacing w:after="20"/>
              <w:ind w:left="20"/>
              <w:jc w:val="both"/>
            </w:pPr>
            <w:r>
              <w:rPr>
                <w:rFonts w:ascii="Times New Roman"/>
                <w:b w:val="false"/>
                <w:i w:val="false"/>
                <w:color w:val="000000"/>
                <w:sz w:val="20"/>
              </w:rPr>
              <w:t>
Абаттандыру;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 Аумақты жинау,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6"/>
          <w:p>
            <w:pPr>
              <w:spacing w:after="20"/>
              <w:ind w:left="20"/>
              <w:jc w:val="both"/>
            </w:pPr>
            <w:r>
              <w:rPr>
                <w:rFonts w:ascii="Times New Roman"/>
                <w:b w:val="false"/>
                <w:i w:val="false"/>
                <w:color w:val="000000"/>
                <w:sz w:val="20"/>
              </w:rPr>
              <w:t>
Аббатандыру;</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аумағын жанау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 отырғызу, ағарту, бұтарларды кесу;</w:t>
            </w:r>
          </w:p>
          <w:p>
            <w:pPr>
              <w:spacing w:after="20"/>
              <w:ind w:left="20"/>
              <w:jc w:val="both"/>
            </w:pPr>
            <w:r>
              <w:rPr>
                <w:rFonts w:ascii="Times New Roman"/>
                <w:b w:val="false"/>
                <w:i w:val="false"/>
                <w:color w:val="000000"/>
                <w:sz w:val="20"/>
              </w:rPr>
              <w:t>
Кәсіпорын ғимаратымен қоршауын бояу және әктеу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әкімінің аппараты" ММ-сі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7"/>
          <w:p>
            <w:pPr>
              <w:spacing w:after="20"/>
              <w:ind w:left="20"/>
              <w:jc w:val="both"/>
            </w:pPr>
            <w:r>
              <w:rPr>
                <w:rFonts w:ascii="Times New Roman"/>
                <w:b w:val="false"/>
                <w:i w:val="false"/>
                <w:color w:val="000000"/>
                <w:sz w:val="20"/>
              </w:rPr>
              <w:t>
Аббатандыру;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Жасыл желектерді күтіп-баптау;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аумағын жанау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 отырғызу, ағарту, бұтарларды кесу;</w:t>
            </w:r>
          </w:p>
          <w:p>
            <w:pPr>
              <w:spacing w:after="20"/>
              <w:ind w:left="20"/>
              <w:jc w:val="both"/>
            </w:pPr>
            <w:r>
              <w:rPr>
                <w:rFonts w:ascii="Times New Roman"/>
                <w:b w:val="false"/>
                <w:i w:val="false"/>
                <w:color w:val="000000"/>
                <w:sz w:val="20"/>
              </w:rPr>
              <w:t>
Кәсіпорын ғимаратымен қоршауын бояу және әктеу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