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f67f" w14:textId="2cdf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су объектiлерiнде жаппай демалуға, туризм мен спортқа арналған орындарды белгілеу туралы</w:t>
      </w:r>
    </w:p>
    <w:p>
      <w:pPr>
        <w:spacing w:after="0"/>
        <w:ind w:left="0"/>
        <w:jc w:val="both"/>
      </w:pPr>
      <w:r>
        <w:rPr>
          <w:rFonts w:ascii="Times New Roman"/>
          <w:b w:val="false"/>
          <w:i w:val="false"/>
          <w:color w:val="000000"/>
          <w:sz w:val="28"/>
        </w:rPr>
        <w:t>Алматы облысы әкімдігінің 2025 жылғы 30 қыркүйектегі № 299 қаулысы</w:t>
      </w:r>
    </w:p>
    <w:p>
      <w:pPr>
        <w:spacing w:after="0"/>
        <w:ind w:left="0"/>
        <w:jc w:val="both"/>
      </w:pPr>
      <w:bookmarkStart w:name="z7" w:id="0"/>
      <w:r>
        <w:rPr>
          <w:rFonts w:ascii="Times New Roman"/>
          <w:b w:val="false"/>
          <w:i w:val="false"/>
          <w:color w:val="000000"/>
          <w:sz w:val="28"/>
        </w:rPr>
        <w:t xml:space="preserve">
      Қазақстан Республикасы Су Кодексінің 125-бабының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Қазақстан Республикасы Су ресурстары және ирригация министрінің м.а. 2025 жылғы 11 шiлдедегi "Ортақ су пайдаланудың үлгілік қағидаларын бекіту туралы" № 171-НҚ бұйрығына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облысының су объектiлерiнде жаппай демалуға, туризм мен спортқа арналған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2024 жылғы 29 сәуірдегі "Алматы облысының су объектiлерi мен су шаруашылығы құрылыстарындағы көпшiлiктiң демалуына, туризм мен спортқа арналған жерлерді белгілеу туралы" </w:t>
      </w:r>
      <w:r>
        <w:rPr>
          <w:rFonts w:ascii="Times New Roman"/>
          <w:b w:val="false"/>
          <w:i w:val="false"/>
          <w:color w:val="000000"/>
          <w:sz w:val="28"/>
        </w:rPr>
        <w:t>№ 159</w:t>
      </w:r>
      <w:r>
        <w:rPr>
          <w:rFonts w:ascii="Times New Roman"/>
          <w:b w:val="false"/>
          <w:i w:val="false"/>
          <w:color w:val="000000"/>
          <w:sz w:val="28"/>
        </w:rPr>
        <w:t xml:space="preserve"> қаулысының (Нормативтік құқықтық актілерді мемлекеттік тіркеу тізілімінде №6116-05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су ресурстары және ирригация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"30" қыркүйектегі №299 қаулысына қосымша</w:t>
            </w:r>
          </w:p>
        </w:tc>
      </w:tr>
    </w:tbl>
    <w:bookmarkStart w:name="z17" w:id="8"/>
    <w:p>
      <w:pPr>
        <w:spacing w:after="0"/>
        <w:ind w:left="0"/>
        <w:jc w:val="left"/>
      </w:pPr>
      <w:r>
        <w:rPr>
          <w:rFonts w:ascii="Times New Roman"/>
          <w:b/>
          <w:i w:val="false"/>
          <w:color w:val="000000"/>
        </w:rPr>
        <w:t xml:space="preserve"> Алматы облысының су объектілерінде жаппай демалуға, туризмге және спортқа арналған орындар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 </w:t>
            </w:r>
          </w:p>
          <w:bookmarkEnd w:id="9"/>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обьектісінің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жаппай демалу орындары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коммуналдық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коммуналдық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коммуналдық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коммуналдық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коммуналдық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коммуналдық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дельфин"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"Heaven Club"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Нұр"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"Эрмин"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"Homе Club"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парус"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жайық"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"Иорданиди"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Су"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"Джаса"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"Marina Club Kapchagai"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"Riviera Club"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Lux"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"Boat Station"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 Rosso"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"Артек"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"Comfort Promenade"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Beach"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зорька"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"Золотые пески"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"Гудзон"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"Habana"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"Балдаурен-Капшагай"</w:t>
            </w:r>
          </w:p>
          <w:bookmarkEnd w:id="10"/>
          <w:p>
            <w:pPr>
              <w:spacing w:after="20"/>
              <w:ind w:left="20"/>
              <w:jc w:val="both"/>
            </w:pPr>
            <w:r>
              <w:rPr>
                <w:rFonts w:ascii="Times New Roman"/>
                <w:b w:val="false"/>
                <w:i w:val="false"/>
                <w:color w:val="000000"/>
                <w:sz w:val="20"/>
              </w:rPr>
              <w:t>
("Алтын - Эмель")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"Аминалекс"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"Бодрость"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 Вояж"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"Sunrise"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"Солнце"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"Nomad Village"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"Конфетка"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"Оливка клаб"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"Династия"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 vita – Лучший пляж"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"Кapchik.kz"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"Como Bar"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"Pirate Bay"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"Устаз"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"Даймонд"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"Aminalex"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"Como bar"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пляж"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 family"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"Робинзон"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"Имстальком"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"Карибский пляж"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встречи"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"Мираж"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"Stigle"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"Рыбацкая деревня"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"Райский берег"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Северный пирс"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жаға"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"Holyday"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"Sunday"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"Tuykal"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"Аквапарк на море"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"Күншуақ"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"Dune Beach"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берег"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"Лазурный берег"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"Солнечный" </w:t>
            </w:r>
          </w:p>
          <w:bookmarkEnd w:id="11"/>
          <w:p>
            <w:pPr>
              <w:spacing w:after="20"/>
              <w:ind w:left="20"/>
              <w:jc w:val="both"/>
            </w:pPr>
            <w:r>
              <w:rPr>
                <w:rFonts w:ascii="Times New Roman"/>
                <w:b w:val="false"/>
                <w:i w:val="false"/>
                <w:color w:val="000000"/>
                <w:sz w:val="20"/>
              </w:rPr>
              <w:t>
(в черте города)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"Пляжный воллейбол"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"Familia"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Days"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"Рыбин Гуд" балық аулау базасы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базасы "Fishka"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Коль"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голубой залив" демалыс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Жамбыл ауданы</w:t>
            </w:r>
          </w:p>
          <w:bookmarkEnd w:id="12"/>
          <w:p>
            <w:pPr>
              <w:spacing w:after="20"/>
              <w:ind w:left="20"/>
              <w:jc w:val="both"/>
            </w:pPr>
            <w:r>
              <w:rPr>
                <w:rFonts w:ascii="Times New Roman"/>
                <w:b w:val="false"/>
                <w:i w:val="false"/>
                <w:color w:val="000000"/>
                <w:sz w:val="20"/>
              </w:rPr>
              <w:t>
 Қасымбек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"Рыбалка у Баги" балық аулау базасы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Балқаш ауданы </w:t>
            </w:r>
          </w:p>
          <w:bookmarkEnd w:id="13"/>
          <w:p>
            <w:pPr>
              <w:spacing w:after="20"/>
              <w:ind w:left="20"/>
              <w:jc w:val="both"/>
            </w:pPr>
            <w:r>
              <w:rPr>
                <w:rFonts w:ascii="Times New Roman"/>
                <w:b w:val="false"/>
                <w:i w:val="false"/>
                <w:color w:val="000000"/>
                <w:sz w:val="20"/>
              </w:rPr>
              <w:t>
Қарой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"Акедемия рыбалки Маяк" балық аулау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Балқаш ауданы </w:t>
            </w:r>
          </w:p>
          <w:bookmarkEnd w:id="14"/>
          <w:p>
            <w:pPr>
              <w:spacing w:after="20"/>
              <w:ind w:left="20"/>
              <w:jc w:val="both"/>
            </w:pPr>
            <w:r>
              <w:rPr>
                <w:rFonts w:ascii="Times New Roman"/>
                <w:b w:val="false"/>
                <w:i w:val="false"/>
                <w:color w:val="000000"/>
                <w:sz w:val="20"/>
              </w:rPr>
              <w:t>
Қараөзек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"Jeyran fishing lodge" балық аулау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Балқаш ауданы </w:t>
            </w:r>
          </w:p>
          <w:bookmarkEnd w:id="15"/>
          <w:p>
            <w:pPr>
              <w:spacing w:after="20"/>
              <w:ind w:left="20"/>
              <w:jc w:val="both"/>
            </w:pPr>
            <w:r>
              <w:rPr>
                <w:rFonts w:ascii="Times New Roman"/>
                <w:b w:val="false"/>
                <w:i w:val="false"/>
                <w:color w:val="000000"/>
                <w:sz w:val="20"/>
              </w:rPr>
              <w:t>
Қарой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балық аулау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xml:space="preserve">
Балқаш ауданы </w:t>
            </w:r>
          </w:p>
          <w:bookmarkEnd w:id="16"/>
          <w:p>
            <w:pPr>
              <w:spacing w:after="20"/>
              <w:ind w:left="20"/>
              <w:jc w:val="both"/>
            </w:pPr>
            <w:r>
              <w:rPr>
                <w:rFonts w:ascii="Times New Roman"/>
                <w:b w:val="false"/>
                <w:i w:val="false"/>
                <w:color w:val="000000"/>
                <w:sz w:val="20"/>
              </w:rPr>
              <w:t>
Қараөзек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"Завидово" балық аулау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Қойшыбек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заводь"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Еңбекшіқазақ ауданы</w:t>
            </w:r>
          </w:p>
          <w:bookmarkEnd w:id="17"/>
          <w:p>
            <w:pPr>
              <w:spacing w:after="20"/>
              <w:ind w:left="20"/>
              <w:jc w:val="both"/>
            </w:pPr>
            <w:r>
              <w:rPr>
                <w:rFonts w:ascii="Times New Roman"/>
                <w:b w:val="false"/>
                <w:i w:val="false"/>
                <w:color w:val="000000"/>
                <w:sz w:val="20"/>
              </w:rPr>
              <w:t>
Бөлек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Балык" балық аулау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Еңбекшіқазақ ауданы</w:t>
            </w:r>
          </w:p>
          <w:bookmarkEnd w:id="18"/>
          <w:p>
            <w:pPr>
              <w:spacing w:after="20"/>
              <w:ind w:left="20"/>
              <w:jc w:val="both"/>
            </w:pPr>
            <w:r>
              <w:rPr>
                <w:rFonts w:ascii="Times New Roman"/>
                <w:b w:val="false"/>
                <w:i w:val="false"/>
                <w:color w:val="000000"/>
                <w:sz w:val="20"/>
              </w:rPr>
              <w:t>
Қазатком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Ауыл" балық аулау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Приютское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Іле ауданы</w:t>
            </w:r>
          </w:p>
          <w:bookmarkEnd w:id="19"/>
          <w:p>
            <w:pPr>
              <w:spacing w:after="20"/>
              <w:ind w:left="20"/>
              <w:jc w:val="both"/>
            </w:pPr>
            <w:r>
              <w:rPr>
                <w:rFonts w:ascii="Times New Roman"/>
                <w:b w:val="false"/>
                <w:i w:val="false"/>
                <w:color w:val="000000"/>
                <w:sz w:val="20"/>
              </w:rPr>
              <w:t>
М.Түймебаев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"Тартуга"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Приютское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Іле ауданы</w:t>
            </w:r>
          </w:p>
          <w:bookmarkEnd w:id="20"/>
          <w:p>
            <w:pPr>
              <w:spacing w:after="20"/>
              <w:ind w:left="20"/>
              <w:jc w:val="both"/>
            </w:pPr>
            <w:r>
              <w:rPr>
                <w:rFonts w:ascii="Times New Roman"/>
                <w:b w:val="false"/>
                <w:i w:val="false"/>
                <w:color w:val="000000"/>
                <w:sz w:val="20"/>
              </w:rPr>
              <w:t>
М.Түймебаев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Приютское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xml:space="preserve">
Іле ауданы </w:t>
            </w:r>
          </w:p>
          <w:bookmarkEnd w:id="21"/>
          <w:p>
            <w:pPr>
              <w:spacing w:after="20"/>
              <w:ind w:left="20"/>
              <w:jc w:val="both"/>
            </w:pPr>
            <w:r>
              <w:rPr>
                <w:rFonts w:ascii="Times New Roman"/>
                <w:b w:val="false"/>
                <w:i w:val="false"/>
                <w:color w:val="000000"/>
                <w:sz w:val="20"/>
              </w:rPr>
              <w:t>
М.Түймебаев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Приютское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xml:space="preserve">
Іле ауданы </w:t>
            </w:r>
          </w:p>
          <w:bookmarkEnd w:id="22"/>
          <w:p>
            <w:pPr>
              <w:spacing w:after="20"/>
              <w:ind w:left="20"/>
              <w:jc w:val="both"/>
            </w:pPr>
            <w:r>
              <w:rPr>
                <w:rFonts w:ascii="Times New Roman"/>
                <w:b w:val="false"/>
                <w:i w:val="false"/>
                <w:color w:val="000000"/>
                <w:sz w:val="20"/>
              </w:rPr>
              <w:t>
М.Түймебаев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"Сlub-Hause"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Приютское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xml:space="preserve">
Іле ауданы </w:t>
            </w:r>
          </w:p>
          <w:bookmarkEnd w:id="23"/>
          <w:p>
            <w:pPr>
              <w:spacing w:after="20"/>
              <w:ind w:left="20"/>
              <w:jc w:val="both"/>
            </w:pPr>
            <w:r>
              <w:rPr>
                <w:rFonts w:ascii="Times New Roman"/>
                <w:b w:val="false"/>
                <w:i w:val="false"/>
                <w:color w:val="000000"/>
                <w:sz w:val="20"/>
              </w:rPr>
              <w:t>
М.Түймебаев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"Первомайские пруды" ашық жағажайы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К-32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xml:space="preserve">
Іле ауданы </w:t>
            </w:r>
          </w:p>
          <w:bookmarkEnd w:id="24"/>
          <w:p>
            <w:pPr>
              <w:spacing w:after="20"/>
              <w:ind w:left="20"/>
              <w:jc w:val="both"/>
            </w:pPr>
            <w:r>
              <w:rPr>
                <w:rFonts w:ascii="Times New Roman"/>
                <w:b w:val="false"/>
                <w:i w:val="false"/>
                <w:color w:val="000000"/>
                <w:sz w:val="20"/>
              </w:rPr>
              <w:t>
Ақсай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"Рыбацкая Усадьба" демалыс аймағы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