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c0d9" w14:textId="01ac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2025 жылғы 23 қыркүйектегі № 293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дін істері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293 қаулысына қосымша </w:t>
            </w:r>
          </w:p>
        </w:tc>
      </w:tr>
    </w:tbl>
    <w:bookmarkStart w:name="z18" w:id="7"/>
    <w:p>
      <w:pPr>
        <w:spacing w:after="0"/>
        <w:ind w:left="0"/>
        <w:jc w:val="left"/>
      </w:pPr>
      <w:r>
        <w:rPr>
          <w:rFonts w:ascii="Times New Roman"/>
          <w:b/>
          <w:i w:val="false"/>
          <w:color w:val="000000"/>
        </w:rPr>
        <w:t xml:space="preserve"> Алматы облысы әкімдігінің күші жойылды деп танылған кейбір қаулыларының тізбесі</w:t>
      </w:r>
    </w:p>
    <w:bookmarkEnd w:id="7"/>
    <w:bookmarkStart w:name="z19" w:id="8"/>
    <w:p>
      <w:pPr>
        <w:spacing w:after="0"/>
        <w:ind w:left="0"/>
        <w:jc w:val="both"/>
      </w:pPr>
      <w:r>
        <w:rPr>
          <w:rFonts w:ascii="Times New Roman"/>
          <w:b w:val="false"/>
          <w:i w:val="false"/>
          <w:color w:val="000000"/>
          <w:sz w:val="28"/>
        </w:rPr>
        <w:t xml:space="preserve">
      1. Алматы облысы әкімдігінің 2012 жылғы 10 желтоқсандағы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(Нормативтік құқықтық актілерді мемлекеттік тіркеу тізілімінде № 2252 болып тіркелген) </w:t>
      </w:r>
      <w:r>
        <w:rPr>
          <w:rFonts w:ascii="Times New Roman"/>
          <w:b w:val="false"/>
          <w:i w:val="false"/>
          <w:color w:val="000000"/>
          <w:sz w:val="28"/>
        </w:rPr>
        <w:t>№ 389</w:t>
      </w:r>
      <w:r>
        <w:rPr>
          <w:rFonts w:ascii="Times New Roman"/>
          <w:b w:val="false"/>
          <w:i w:val="false"/>
          <w:color w:val="000000"/>
          <w:sz w:val="28"/>
        </w:rPr>
        <w:t xml:space="preserve"> қаулысы;</w:t>
      </w:r>
    </w:p>
    <w:bookmarkEnd w:id="8"/>
    <w:bookmarkStart w:name="z20" w:id="9"/>
    <w:p>
      <w:pPr>
        <w:spacing w:after="0"/>
        <w:ind w:left="0"/>
        <w:jc w:val="both"/>
      </w:pPr>
      <w:r>
        <w:rPr>
          <w:rFonts w:ascii="Times New Roman"/>
          <w:b w:val="false"/>
          <w:i w:val="false"/>
          <w:color w:val="000000"/>
          <w:sz w:val="28"/>
        </w:rPr>
        <w:t xml:space="preserve">
      2. Алматы облысы әкімдігінің 2014 жылғы 19 қыркүйектегі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келісу туралы" облыс әкімдігінің 2012 жылғы 10 желтоқсандағы № 389 қаулысына өзгерістер енгізу туралы" (Нормативтік құқықтық актілерді мемлекеттік тіркеу тізілімінде № 2900 болып тіркелген) </w:t>
      </w:r>
      <w:r>
        <w:rPr>
          <w:rFonts w:ascii="Times New Roman"/>
          <w:b w:val="false"/>
          <w:i w:val="false"/>
          <w:color w:val="000000"/>
          <w:sz w:val="28"/>
        </w:rPr>
        <w:t>№ 337</w:t>
      </w:r>
      <w:r>
        <w:rPr>
          <w:rFonts w:ascii="Times New Roman"/>
          <w:b w:val="false"/>
          <w:i w:val="false"/>
          <w:color w:val="000000"/>
          <w:sz w:val="28"/>
        </w:rPr>
        <w:t xml:space="preserve"> қаулысы;</w:t>
      </w:r>
    </w:p>
    <w:bookmarkEnd w:id="9"/>
    <w:bookmarkStart w:name="z21" w:id="10"/>
    <w:p>
      <w:pPr>
        <w:spacing w:after="0"/>
        <w:ind w:left="0"/>
        <w:jc w:val="both"/>
      </w:pPr>
      <w:r>
        <w:rPr>
          <w:rFonts w:ascii="Times New Roman"/>
          <w:b w:val="false"/>
          <w:i w:val="false"/>
          <w:color w:val="000000"/>
          <w:sz w:val="28"/>
        </w:rPr>
        <w:t xml:space="preserve">
      3. Алматы облысы әкімдігінің 2022 жылғы 1 наурыздағы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ғибадат үйлерінен (ғимараттарынан) тыс жерлерде діни жораларды өткізуге арналған үй-жайлардың орналастырылуын келісу туралы" облыс әкімдігінің 2012 жылғы 10 желтоқсандағы № 389 қаулысына өзгерістер енгізу туралы" (Нормативтік құқықтық актілерді мемлекеттік тіркеу тізілімінде № 27053 болып тіркелген) </w:t>
      </w:r>
      <w:r>
        <w:rPr>
          <w:rFonts w:ascii="Times New Roman"/>
          <w:b w:val="false"/>
          <w:i w:val="false"/>
          <w:color w:val="000000"/>
          <w:sz w:val="28"/>
        </w:rPr>
        <w:t>№ 46</w:t>
      </w:r>
      <w:r>
        <w:rPr>
          <w:rFonts w:ascii="Times New Roman"/>
          <w:b w:val="false"/>
          <w:i w:val="false"/>
          <w:color w:val="000000"/>
          <w:sz w:val="28"/>
        </w:rPr>
        <w:t xml:space="preserve"> қаулысы;</w:t>
      </w:r>
    </w:p>
    <w:bookmarkEnd w:id="10"/>
    <w:bookmarkStart w:name="z22" w:id="11"/>
    <w:p>
      <w:pPr>
        <w:spacing w:after="0"/>
        <w:ind w:left="0"/>
        <w:jc w:val="both"/>
      </w:pPr>
      <w:r>
        <w:rPr>
          <w:rFonts w:ascii="Times New Roman"/>
          <w:b w:val="false"/>
          <w:i w:val="false"/>
          <w:color w:val="000000"/>
          <w:sz w:val="28"/>
        </w:rPr>
        <w:t xml:space="preserve">
      4. Алматы облысы әкімдігінің 2023 жылғы 31 тамыздағы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облыс әкімдігінің 2012 жылғы 10 желтоқсандағы № 389 қаулысына өзгерістер енгізу туралы" (Нормативтік құқықтық актілерді мемлекеттік тіркеу тізілімінде № 6029-05 болып тіркелген) </w:t>
      </w:r>
      <w:r>
        <w:rPr>
          <w:rFonts w:ascii="Times New Roman"/>
          <w:b w:val="false"/>
          <w:i w:val="false"/>
          <w:color w:val="000000"/>
          <w:sz w:val="28"/>
        </w:rPr>
        <w:t>№ 301</w:t>
      </w:r>
      <w:r>
        <w:rPr>
          <w:rFonts w:ascii="Times New Roman"/>
          <w:b w:val="false"/>
          <w:i w:val="false"/>
          <w:color w:val="000000"/>
          <w:sz w:val="28"/>
        </w:rPr>
        <w:t xml:space="preserve"> қаулысы;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