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98a5" w14:textId="9f79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19 сәуірдегі "Облыстық коммуналдық мемлекеттік кәсіпорындардың таза кірісінің бір бөлігін аудару нормативін белгілеу туралы" №179 қаулысының күші жойылды деп тану туралы</w:t>
      </w:r>
    </w:p>
    <w:p>
      <w:pPr>
        <w:spacing w:after="0"/>
        <w:ind w:left="0"/>
        <w:jc w:val="both"/>
      </w:pPr>
      <w:r>
        <w:rPr>
          <w:rFonts w:ascii="Times New Roman"/>
          <w:b w:val="false"/>
          <w:i w:val="false"/>
          <w:color w:val="000000"/>
          <w:sz w:val="28"/>
        </w:rPr>
        <w:t>Алматы облысы әкімдігінің 2025 жылғы 11 қыркүйектегі № 277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2018 жылғы 19 сәуірдегі "Облыстық коммуналдық мемлекеттік кәсіпорындардың таза кірісінің бір бөлігін аудару нормативін белгілеу туралы" </w:t>
      </w:r>
      <w:r>
        <w:rPr>
          <w:rFonts w:ascii="Times New Roman"/>
          <w:b w:val="false"/>
          <w:i w:val="false"/>
          <w:color w:val="000000"/>
          <w:sz w:val="28"/>
        </w:rPr>
        <w:t>№ 179</w:t>
      </w:r>
      <w:r>
        <w:rPr>
          <w:rFonts w:ascii="Times New Roman"/>
          <w:b w:val="false"/>
          <w:i w:val="false"/>
          <w:color w:val="000000"/>
          <w:sz w:val="28"/>
        </w:rPr>
        <w:t xml:space="preserve"> қаулысының (Нормативтік құқықтық актілерді мемлекеттік тіркеу тізілімінде № 121468 болып тіркелген)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қаржы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1" w:id="4"/>
    <w:p>
      <w:pPr>
        <w:spacing w:after="0"/>
        <w:ind w:left="0"/>
        <w:jc w:val="both"/>
      </w:pPr>
      <w:r>
        <w:rPr>
          <w:rFonts w:ascii="Times New Roman"/>
          <w:b w:val="false"/>
          <w:i w:val="false"/>
          <w:color w:val="000000"/>
          <w:sz w:val="28"/>
        </w:rPr>
        <w:t>
      2) осы қаулының Алматы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