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ff870" w14:textId="69ff8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облысының су қорғау аймақтарын, белдеулерін және оларды шаруашылыққа пайдалану режимін белгілеу туралы</w:t>
      </w:r>
    </w:p>
    <w:p>
      <w:pPr>
        <w:spacing w:after="0"/>
        <w:ind w:left="0"/>
        <w:jc w:val="both"/>
      </w:pPr>
      <w:r>
        <w:rPr>
          <w:rFonts w:ascii="Times New Roman"/>
          <w:b w:val="false"/>
          <w:i w:val="false"/>
          <w:color w:val="000000"/>
          <w:sz w:val="28"/>
        </w:rPr>
        <w:t>Алматы облысы әкімдігінің 2025 жылғы 8 тамыздағы № 238 қаулысы.</w:t>
      </w:r>
    </w:p>
    <w:p>
      <w:pPr>
        <w:spacing w:after="0"/>
        <w:ind w:left="0"/>
        <w:jc w:val="both"/>
      </w:pPr>
      <w:bookmarkStart w:name="z7" w:id="0"/>
      <w:r>
        <w:rPr>
          <w:rFonts w:ascii="Times New Roman"/>
          <w:b w:val="false"/>
          <w:i w:val="false"/>
          <w:color w:val="000000"/>
          <w:sz w:val="28"/>
        </w:rPr>
        <w:t xml:space="preserve">
      Қазақстан Республикасы Су кодексінің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85</w:t>
      </w:r>
      <w:r>
        <w:rPr>
          <w:rFonts w:ascii="Times New Roman"/>
          <w:b w:val="false"/>
          <w:i w:val="false"/>
          <w:color w:val="000000"/>
          <w:sz w:val="28"/>
        </w:rPr>
        <w:t xml:space="preserve">-баптарына,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"Су қорғау аймақтары мен белдеулерi шекараларын белгiлеу Қағидаларын бекiту туралы" Қазақстан Республикасы Су ресурстары және ирригация министрінің 2025 жылғы 9 маусымдағы </w:t>
      </w:r>
      <w:r>
        <w:rPr>
          <w:rFonts w:ascii="Times New Roman"/>
          <w:b w:val="false"/>
          <w:i w:val="false"/>
          <w:color w:val="000000"/>
          <w:sz w:val="28"/>
        </w:rPr>
        <w:t>№ 120-НҚ</w:t>
      </w:r>
      <w:r>
        <w:rPr>
          <w:rFonts w:ascii="Times New Roman"/>
          <w:b w:val="false"/>
          <w:i w:val="false"/>
          <w:color w:val="000000"/>
          <w:sz w:val="28"/>
        </w:rPr>
        <w:t xml:space="preserve"> бұйрығына (Нормативтік құқықтық актілерді мемлекеттік тіркеу тізілімінде № 36238 болып тіркелген) сәйкес Алматы облысының әкімдігі ҚАУЛЫ ЕТЕДІ:</w:t>
      </w:r>
    </w:p>
    <w:bookmarkEnd w:id="0"/>
    <w:bookmarkStart w:name="z8" w:id="1"/>
    <w:p>
      <w:pPr>
        <w:spacing w:after="0"/>
        <w:ind w:left="0"/>
        <w:jc w:val="both"/>
      </w:pPr>
      <w:r>
        <w:rPr>
          <w:rFonts w:ascii="Times New Roman"/>
          <w:b w:val="false"/>
          <w:i w:val="false"/>
          <w:color w:val="000000"/>
          <w:sz w:val="28"/>
        </w:rPr>
        <w:t xml:space="preserve">
      1. Алматы облысының су қорғау аймақтары және белдеулері осы қаулының </w:t>
      </w:r>
      <w:r>
        <w:rPr>
          <w:rFonts w:ascii="Times New Roman"/>
          <w:b w:val="false"/>
          <w:i w:val="false"/>
          <w:color w:val="000000"/>
          <w:sz w:val="28"/>
        </w:rPr>
        <w:t>1- қосымшасына</w:t>
      </w:r>
      <w:r>
        <w:rPr>
          <w:rFonts w:ascii="Times New Roman"/>
          <w:b w:val="false"/>
          <w:i w:val="false"/>
          <w:color w:val="000000"/>
          <w:sz w:val="28"/>
        </w:rPr>
        <w:t xml:space="preserve"> сәйкес белгіленсін.</w:t>
      </w:r>
    </w:p>
    <w:bookmarkEnd w:id="1"/>
    <w:bookmarkStart w:name="z9" w:id="2"/>
    <w:p>
      <w:pPr>
        <w:spacing w:after="0"/>
        <w:ind w:left="0"/>
        <w:jc w:val="both"/>
      </w:pPr>
      <w:r>
        <w:rPr>
          <w:rFonts w:ascii="Times New Roman"/>
          <w:b w:val="false"/>
          <w:i w:val="false"/>
          <w:color w:val="000000"/>
          <w:sz w:val="28"/>
        </w:rPr>
        <w:t xml:space="preserve">
      2. Алматы облысының су қорғау аймақтарын және белдеулерін шаруашылыққа пайдалану режимі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белгіленсін.</w:t>
      </w:r>
    </w:p>
    <w:bookmarkEnd w:id="2"/>
    <w:bookmarkStart w:name="z10" w:id="3"/>
    <w:p>
      <w:pPr>
        <w:spacing w:after="0"/>
        <w:ind w:left="0"/>
        <w:jc w:val="both"/>
      </w:pPr>
      <w:r>
        <w:rPr>
          <w:rFonts w:ascii="Times New Roman"/>
          <w:b w:val="false"/>
          <w:i w:val="false"/>
          <w:color w:val="000000"/>
          <w:sz w:val="28"/>
        </w:rPr>
        <w:t xml:space="preserve">
      3. Алматы облысы әкімдігінің кейбір қаулыларының күші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 жойылды деп танылсын.</w:t>
      </w:r>
    </w:p>
    <w:bookmarkEnd w:id="3"/>
    <w:bookmarkStart w:name="z11" w:id="4"/>
    <w:p>
      <w:pPr>
        <w:spacing w:after="0"/>
        <w:ind w:left="0"/>
        <w:jc w:val="both"/>
      </w:pPr>
      <w:r>
        <w:rPr>
          <w:rFonts w:ascii="Times New Roman"/>
          <w:b w:val="false"/>
          <w:i w:val="false"/>
          <w:color w:val="000000"/>
          <w:sz w:val="28"/>
        </w:rPr>
        <w:t>
      4. "Алматы облысының су ресурстары және ирригация басқармасы" мемлекеттік мекемесі Қазақстан Республикасының заңнамасында белгіленген тәртіппен:</w:t>
      </w:r>
    </w:p>
    <w:bookmarkEnd w:id="4"/>
    <w:bookmarkStart w:name="z12" w:id="5"/>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5"/>
    <w:bookmarkStart w:name="z13" w:id="6"/>
    <w:p>
      <w:pPr>
        <w:spacing w:after="0"/>
        <w:ind w:left="0"/>
        <w:jc w:val="both"/>
      </w:pPr>
      <w:r>
        <w:rPr>
          <w:rFonts w:ascii="Times New Roman"/>
          <w:b w:val="false"/>
          <w:i w:val="false"/>
          <w:color w:val="000000"/>
          <w:sz w:val="28"/>
        </w:rPr>
        <w:t>
      2) осы қаулыны Алматы облысы әкімдігінің интернет-ресурсында орналастыруды қамтамасыз етсін.</w:t>
      </w:r>
    </w:p>
    <w:bookmarkEnd w:id="6"/>
    <w:bookmarkStart w:name="z14" w:id="7"/>
    <w:p>
      <w:pPr>
        <w:spacing w:after="0"/>
        <w:ind w:left="0"/>
        <w:jc w:val="both"/>
      </w:pPr>
      <w:r>
        <w:rPr>
          <w:rFonts w:ascii="Times New Roman"/>
          <w:b w:val="false"/>
          <w:i w:val="false"/>
          <w:color w:val="000000"/>
          <w:sz w:val="28"/>
        </w:rPr>
        <w:t>
      5. Осы қаулының орындалуын бақылау облыс әкімінің жетекшілік ететін орынбасарына жүктелсін.</w:t>
      </w:r>
    </w:p>
    <w:bookmarkEnd w:id="7"/>
    <w:bookmarkStart w:name="z15" w:id="8"/>
    <w:p>
      <w:pPr>
        <w:spacing w:after="0"/>
        <w:ind w:left="0"/>
        <w:jc w:val="both"/>
      </w:pPr>
      <w:r>
        <w:rPr>
          <w:rFonts w:ascii="Times New Roman"/>
          <w:b w:val="false"/>
          <w:i w:val="false"/>
          <w:color w:val="000000"/>
          <w:sz w:val="28"/>
        </w:rPr>
        <w:t>
      6. Осы қаулы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Алматы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Сұлтанғазиев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Су ресурстары және ирригация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Су шаруашылығы комитетінің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Су ресурстарын пайдалануды реттеу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және қорғау жөніндегі Балқаш-Алакөл</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бассейндік инспекциясы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2025 жылғы "08" тамызындағы № 238 қаулысына 1-қосымша</w:t>
            </w:r>
          </w:p>
        </w:tc>
      </w:tr>
    </w:tbl>
    <w:p>
      <w:pPr>
        <w:spacing w:after="0"/>
        <w:ind w:left="0"/>
        <w:jc w:val="both"/>
      </w:pPr>
      <w:r>
        <w:rPr>
          <w:rFonts w:ascii="Times New Roman"/>
          <w:b w:val="false"/>
          <w:i w:val="false"/>
          <w:color w:val="ff0000"/>
          <w:sz w:val="28"/>
        </w:rPr>
        <w:t xml:space="preserve">
      Ескерту. 1-қосымша жаңа редакцияда - Алматы облысы әкімдігінің 16.02.2026 </w:t>
      </w:r>
      <w:r>
        <w:rPr>
          <w:rFonts w:ascii="Times New Roman"/>
          <w:b w:val="false"/>
          <w:i w:val="false"/>
          <w:color w:val="ff0000"/>
          <w:sz w:val="28"/>
        </w:rPr>
        <w:t>№ 18</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су қорғау аймағының ені,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су қорғау белдеуінің ені, метр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учаскелерінің шекаралары шегінде (кадастрлық нөмірлері: </w:t>
            </w:r>
          </w:p>
          <w:p>
            <w:pPr>
              <w:spacing w:after="20"/>
              <w:ind w:left="20"/>
              <w:jc w:val="both"/>
            </w:pPr>
            <w:r>
              <w:rPr>
                <w:rFonts w:ascii="Times New Roman"/>
                <w:b w:val="false"/>
                <w:i w:val="false"/>
                <w:color w:val="000000"/>
                <w:sz w:val="20"/>
              </w:rPr>
              <w:t xml:space="preserve">03-045-070-545; </w:t>
            </w:r>
          </w:p>
          <w:p>
            <w:pPr>
              <w:spacing w:after="20"/>
              <w:ind w:left="20"/>
              <w:jc w:val="both"/>
            </w:pPr>
            <w:r>
              <w:rPr>
                <w:rFonts w:ascii="Times New Roman"/>
                <w:b w:val="false"/>
                <w:i w:val="false"/>
                <w:color w:val="000000"/>
                <w:sz w:val="20"/>
              </w:rPr>
              <w:t xml:space="preserve">03-045-093-209; </w:t>
            </w:r>
          </w:p>
          <w:p>
            <w:pPr>
              <w:spacing w:after="20"/>
              <w:ind w:left="20"/>
              <w:jc w:val="both"/>
            </w:pPr>
            <w:r>
              <w:rPr>
                <w:rFonts w:ascii="Times New Roman"/>
                <w:b w:val="false"/>
                <w:i w:val="false"/>
                <w:color w:val="000000"/>
                <w:sz w:val="20"/>
              </w:rPr>
              <w:t xml:space="preserve">03-045-093-200; </w:t>
            </w:r>
          </w:p>
          <w:p>
            <w:pPr>
              <w:spacing w:after="20"/>
              <w:ind w:left="20"/>
              <w:jc w:val="both"/>
            </w:pPr>
            <w:r>
              <w:rPr>
                <w:rFonts w:ascii="Times New Roman"/>
                <w:b w:val="false"/>
                <w:i w:val="false"/>
                <w:color w:val="000000"/>
                <w:sz w:val="20"/>
              </w:rPr>
              <w:t>03-045-227-005) Ұзынқарғалы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учаскелерінің шекаралары шегінде (кадастрлық нөмірлері: </w:t>
            </w:r>
          </w:p>
          <w:p>
            <w:pPr>
              <w:spacing w:after="20"/>
              <w:ind w:left="20"/>
              <w:jc w:val="both"/>
            </w:pPr>
            <w:r>
              <w:rPr>
                <w:rFonts w:ascii="Times New Roman"/>
                <w:b w:val="false"/>
                <w:i w:val="false"/>
                <w:color w:val="000000"/>
                <w:sz w:val="20"/>
              </w:rPr>
              <w:t xml:space="preserve">03-045-093-169, </w:t>
            </w:r>
          </w:p>
          <w:p>
            <w:pPr>
              <w:spacing w:after="20"/>
              <w:ind w:left="20"/>
              <w:jc w:val="both"/>
            </w:pPr>
            <w:r>
              <w:rPr>
                <w:rFonts w:ascii="Times New Roman"/>
                <w:b w:val="false"/>
                <w:i w:val="false"/>
                <w:color w:val="000000"/>
                <w:sz w:val="20"/>
              </w:rPr>
              <w:t xml:space="preserve">03-045-093-911) Ұзынқарғалы өзені (оң жақ жағалауы)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шекарасы шегінде (кадастрлық нөмірі: 03-045-227-539) Ұзынқарғалы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шекарасы шегінде (кадастрлық нөмірі: 03-045-099-260) Ұзынқарғалы өзені (сол жақ жағалауы) және Шолақ-Қарғалы өзені (оң жақ жағалауы)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учаскелерінің шекаралары шегінде (кадастрлық нөмірлері: </w:t>
            </w:r>
          </w:p>
          <w:p>
            <w:pPr>
              <w:spacing w:after="20"/>
              <w:ind w:left="20"/>
              <w:jc w:val="both"/>
            </w:pPr>
            <w:r>
              <w:rPr>
                <w:rFonts w:ascii="Times New Roman"/>
                <w:b w:val="false"/>
                <w:i w:val="false"/>
                <w:color w:val="000000"/>
                <w:sz w:val="20"/>
              </w:rPr>
              <w:t xml:space="preserve">
03-047-227-027, </w:t>
            </w:r>
          </w:p>
          <w:p>
            <w:pPr>
              <w:spacing w:after="20"/>
              <w:ind w:left="20"/>
              <w:jc w:val="both"/>
            </w:pPr>
            <w:r>
              <w:rPr>
                <w:rFonts w:ascii="Times New Roman"/>
                <w:b w:val="false"/>
                <w:i w:val="false"/>
                <w:color w:val="000000"/>
                <w:sz w:val="20"/>
              </w:rPr>
              <w:t xml:space="preserve">03-047-227-057, </w:t>
            </w:r>
          </w:p>
          <w:p>
            <w:pPr>
              <w:spacing w:after="20"/>
              <w:ind w:left="20"/>
              <w:jc w:val="both"/>
            </w:pPr>
            <w:r>
              <w:rPr>
                <w:rFonts w:ascii="Times New Roman"/>
                <w:b w:val="false"/>
                <w:i w:val="false"/>
                <w:color w:val="000000"/>
                <w:sz w:val="20"/>
              </w:rPr>
              <w:t xml:space="preserve">03-047-227-058, </w:t>
            </w:r>
          </w:p>
          <w:p>
            <w:pPr>
              <w:spacing w:after="20"/>
              <w:ind w:left="20"/>
              <w:jc w:val="both"/>
            </w:pPr>
            <w:r>
              <w:rPr>
                <w:rFonts w:ascii="Times New Roman"/>
                <w:b w:val="false"/>
                <w:i w:val="false"/>
                <w:color w:val="000000"/>
                <w:sz w:val="20"/>
              </w:rPr>
              <w:t xml:space="preserve">03-047-227-059, </w:t>
            </w:r>
          </w:p>
          <w:p>
            <w:pPr>
              <w:spacing w:after="20"/>
              <w:ind w:left="20"/>
              <w:jc w:val="both"/>
            </w:pPr>
            <w:r>
              <w:rPr>
                <w:rFonts w:ascii="Times New Roman"/>
                <w:b w:val="false"/>
                <w:i w:val="false"/>
                <w:color w:val="000000"/>
                <w:sz w:val="20"/>
              </w:rPr>
              <w:t xml:space="preserve">03-047-227-111, </w:t>
            </w:r>
          </w:p>
          <w:p>
            <w:pPr>
              <w:spacing w:after="20"/>
              <w:ind w:left="20"/>
              <w:jc w:val="both"/>
            </w:pPr>
            <w:r>
              <w:rPr>
                <w:rFonts w:ascii="Times New Roman"/>
                <w:b w:val="false"/>
                <w:i w:val="false"/>
                <w:color w:val="000000"/>
                <w:sz w:val="20"/>
              </w:rPr>
              <w:t>03-047-227-118) Ақсай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шекарасы шегінде (кадастрлық нөмірі: 03-044-193-018) Түрген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шекарасы шегінде (кадастрлық нөмірі: 03-045-099-332) Ұзынқарғалы өзені (сол жақ жағалауы) және Шолақ-Қарғалы өзені (оң жақ жағалауы)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шекарасы шегінде (кадастрлық нөмірі: 03-046-196-077) Қаскелең өзені (оң жақ жағалауы)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учаскелерінің шекаралары шегінде (кадастрлық нөмірлері: </w:t>
            </w:r>
          </w:p>
          <w:p>
            <w:pPr>
              <w:spacing w:after="20"/>
              <w:ind w:left="20"/>
              <w:jc w:val="both"/>
            </w:pPr>
            <w:r>
              <w:rPr>
                <w:rFonts w:ascii="Times New Roman"/>
                <w:b w:val="false"/>
                <w:i w:val="false"/>
                <w:color w:val="000000"/>
                <w:sz w:val="20"/>
              </w:rPr>
              <w:t>03-045-093-1037,</w:t>
            </w:r>
          </w:p>
          <w:p>
            <w:pPr>
              <w:spacing w:after="20"/>
              <w:ind w:left="20"/>
              <w:jc w:val="both"/>
            </w:pPr>
            <w:r>
              <w:rPr>
                <w:rFonts w:ascii="Times New Roman"/>
                <w:b w:val="false"/>
                <w:i w:val="false"/>
                <w:color w:val="000000"/>
                <w:sz w:val="20"/>
              </w:rPr>
              <w:t>03-045-099-303) Ұзынқарғалы өзені (сол жақ жағалауы) және Шолақ-Қарғалы өзені (оң жақ жағалауы)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шекарасы шегінде (кадастрлық нөмірі: 03-047-277-034) Ақсай өзені (оң жақ жағалауы)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учаскелерінің шекаралары шегінде (кадастрлық нөмірлері: </w:t>
            </w:r>
          </w:p>
          <w:p>
            <w:pPr>
              <w:spacing w:after="20"/>
              <w:ind w:left="20"/>
              <w:jc w:val="both"/>
            </w:pPr>
            <w:r>
              <w:rPr>
                <w:rFonts w:ascii="Times New Roman"/>
                <w:b w:val="false"/>
                <w:i w:val="false"/>
                <w:color w:val="000000"/>
                <w:sz w:val="20"/>
              </w:rPr>
              <w:t xml:space="preserve">03-044-193-236; </w:t>
            </w:r>
          </w:p>
          <w:p>
            <w:pPr>
              <w:spacing w:after="20"/>
              <w:ind w:left="20"/>
              <w:jc w:val="both"/>
            </w:pPr>
            <w:r>
              <w:rPr>
                <w:rFonts w:ascii="Times New Roman"/>
                <w:b w:val="false"/>
                <w:i w:val="false"/>
                <w:color w:val="000000"/>
                <w:sz w:val="20"/>
              </w:rPr>
              <w:t xml:space="preserve">03-044-193-237) </w:t>
            </w:r>
          </w:p>
          <w:p>
            <w:pPr>
              <w:spacing w:after="20"/>
              <w:ind w:left="20"/>
              <w:jc w:val="both"/>
            </w:pPr>
            <w:r>
              <w:rPr>
                <w:rFonts w:ascii="Times New Roman"/>
                <w:b w:val="false"/>
                <w:i w:val="false"/>
                <w:color w:val="000000"/>
                <w:sz w:val="20"/>
              </w:rPr>
              <w:t>Түрген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учаскелерінің шекаралары шегінде (кадастрлық нөмірлері: </w:t>
            </w:r>
          </w:p>
          <w:p>
            <w:pPr>
              <w:spacing w:after="20"/>
              <w:ind w:left="20"/>
              <w:jc w:val="both"/>
            </w:pPr>
            <w:r>
              <w:rPr>
                <w:rFonts w:ascii="Times New Roman"/>
                <w:b w:val="false"/>
                <w:i w:val="false"/>
                <w:color w:val="000000"/>
                <w:sz w:val="20"/>
              </w:rPr>
              <w:t xml:space="preserve">03-044-237-442, </w:t>
            </w:r>
          </w:p>
          <w:p>
            <w:pPr>
              <w:spacing w:after="20"/>
              <w:ind w:left="20"/>
              <w:jc w:val="both"/>
            </w:pPr>
            <w:r>
              <w:rPr>
                <w:rFonts w:ascii="Times New Roman"/>
                <w:b w:val="false"/>
                <w:i w:val="false"/>
                <w:color w:val="000000"/>
                <w:sz w:val="20"/>
              </w:rPr>
              <w:t xml:space="preserve">
03-044-237-424) </w:t>
            </w:r>
          </w:p>
          <w:p>
            <w:pPr>
              <w:spacing w:after="20"/>
              <w:ind w:left="20"/>
              <w:jc w:val="both"/>
            </w:pPr>
            <w:r>
              <w:rPr>
                <w:rFonts w:ascii="Times New Roman"/>
                <w:b w:val="false"/>
                <w:i w:val="false"/>
                <w:color w:val="000000"/>
                <w:sz w:val="20"/>
              </w:rPr>
              <w:t xml:space="preserve">Қаратұрық өзені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шекарасы шегінде (кадастрлық нөмірі: 03-044-023-332 Бесағаш өзені (оң жақ жағалауы)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шекарасы шегінде (кадастрлық нөмірлері: 03-051-146-288, </w:t>
            </w:r>
          </w:p>
          <w:p>
            <w:pPr>
              <w:spacing w:after="20"/>
              <w:ind w:left="20"/>
              <w:jc w:val="both"/>
            </w:pPr>
            <w:r>
              <w:rPr>
                <w:rFonts w:ascii="Times New Roman"/>
                <w:b w:val="false"/>
                <w:i w:val="false"/>
                <w:color w:val="000000"/>
                <w:sz w:val="20"/>
              </w:rPr>
              <w:t>03-044-023-256 Талғар өзені (сол жақ жағалауы)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Қырғауылды өзені (оң жақ жағалауының ПК-18 + 877 шегінде ПК-21+00 дейін кадастрлық нөмірі: </w:t>
            </w:r>
          </w:p>
          <w:p>
            <w:pPr>
              <w:spacing w:after="20"/>
              <w:ind w:left="20"/>
              <w:jc w:val="both"/>
            </w:pPr>
            <w:r>
              <w:rPr>
                <w:rFonts w:ascii="Times New Roman"/>
                <w:b w:val="false"/>
                <w:i w:val="false"/>
                <w:color w:val="000000"/>
                <w:sz w:val="20"/>
              </w:rPr>
              <w:t xml:space="preserve">03-047-292-2987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шекаралары шегінде (кадастрлық нөмірлері:</w:t>
            </w:r>
          </w:p>
          <w:p>
            <w:pPr>
              <w:spacing w:after="20"/>
              <w:ind w:left="20"/>
              <w:jc w:val="both"/>
            </w:pPr>
            <w:r>
              <w:rPr>
                <w:rFonts w:ascii="Times New Roman"/>
                <w:b w:val="false"/>
                <w:i w:val="false"/>
                <w:color w:val="000000"/>
                <w:sz w:val="20"/>
              </w:rPr>
              <w:t xml:space="preserve">
03-045-010-1034, </w:t>
            </w:r>
          </w:p>
          <w:p>
            <w:pPr>
              <w:spacing w:after="20"/>
              <w:ind w:left="20"/>
              <w:jc w:val="both"/>
            </w:pPr>
            <w:r>
              <w:rPr>
                <w:rFonts w:ascii="Times New Roman"/>
                <w:b w:val="false"/>
                <w:i w:val="false"/>
                <w:color w:val="000000"/>
                <w:sz w:val="20"/>
              </w:rPr>
              <w:t>03-045-003-805) Аққайнарсай арнасы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шекарасы шегінде (кадастрлық нөмірі: 03-047-062-412) Ащыбұлақсай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шекарасы шегінде (кадастрлық нөмірі: 03-046-149-125) Қарасу-Байсерке және Теренқара өзендері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шекарасы шегінде (кадастрлық нөмірі: 03-044-265-289) Шелек өзені (сол жақ жағалауы)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 шекарасы шегінде (кадастрлық нөмірі: 03-046-013-1477) Қоянқұс өзені (сол жақ жағалауы)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шекарасы шегінде (кадастрлық нөмірі: 03-046-084-097) Қаскелең өзені (оң жақ жағалауы)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Тоқпанов ауылдық округінің, Асқар Тоқпанов ауылының, Асқар № 1493, 1536/8 жер учаскелерінің шекаралары шегіндегі (кадастрлық нөмірлері:</w:t>
            </w:r>
          </w:p>
          <w:p>
            <w:pPr>
              <w:spacing w:after="20"/>
              <w:ind w:left="20"/>
              <w:jc w:val="both"/>
            </w:pPr>
            <w:r>
              <w:rPr>
                <w:rFonts w:ascii="Times New Roman"/>
                <w:b w:val="false"/>
                <w:i w:val="false"/>
                <w:color w:val="000000"/>
                <w:sz w:val="20"/>
              </w:rPr>
              <w:t xml:space="preserve">
03-046-043-1493, </w:t>
            </w:r>
          </w:p>
          <w:p>
            <w:pPr>
              <w:spacing w:after="20"/>
              <w:ind w:left="20"/>
              <w:jc w:val="both"/>
            </w:pPr>
            <w:r>
              <w:rPr>
                <w:rFonts w:ascii="Times New Roman"/>
                <w:b w:val="false"/>
                <w:i w:val="false"/>
                <w:color w:val="000000"/>
                <w:sz w:val="20"/>
              </w:rPr>
              <w:t xml:space="preserve">03-046-043-1797) Боралдай өзені (оң жақ және сол жақ жағалаулары)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Қапшағай су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Ащыбұлақ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Тереңқара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Жаңаталап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Оң Есентай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Қарасу-Түрксіб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Жалқамыс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Күтентай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Құрөзек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Талғар өзені (Саз Талғар саласы)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Кіші Алматы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Қаскелен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Есентай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қаласының шекарасындағы Қарасу-Байсерке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 (су қорғау аймақтары мен белдеулерінің шекарасының су кемері балтикалық жүйесінің 342,0 метр белгісінде алынған)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Капшағай су қоймасы (су қорғау аймақтары мен белдеулерінің шекарасының су кемері балтикалық жүйесінің 479,0 метр белгісінде алынған)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Іле өзені (судың кемері орташа көпжылдық деңгейін су тасыған кезеңде жағалау еркеуіне және суы жайылған жер су қорғау аймағы мен белдеулері шекарасының ішіндегі)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Алматы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Қаскелен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Алматы өзені кадастрлық нөмірі 03-046-267-521 жер учаскесінің шекарасы шегінде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Талғар өзені кадастрлық нөмірі бар жер учаскесінің шекарасы шегінде </w:t>
            </w:r>
          </w:p>
          <w:p>
            <w:pPr>
              <w:spacing w:after="20"/>
              <w:ind w:left="20"/>
              <w:jc w:val="both"/>
            </w:pPr>
            <w:r>
              <w:rPr>
                <w:rFonts w:ascii="Times New Roman"/>
                <w:b w:val="false"/>
                <w:i w:val="false"/>
                <w:color w:val="000000"/>
                <w:sz w:val="20"/>
              </w:rPr>
              <w:t>
03-051-146-199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өзенінің 03-051-146-199 кадастрлық номері жер участкісін су қорғау аймақтары мен белдеулерін белгілеу жөніндегі жұмыс жобасына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Талғар өзенінің </w:t>
            </w:r>
          </w:p>
          <w:p>
            <w:pPr>
              <w:spacing w:after="20"/>
              <w:ind w:left="20"/>
              <w:jc w:val="both"/>
            </w:pPr>
            <w:r>
              <w:rPr>
                <w:rFonts w:ascii="Times New Roman"/>
                <w:b w:val="false"/>
                <w:i w:val="false"/>
                <w:color w:val="000000"/>
                <w:sz w:val="20"/>
              </w:rPr>
              <w:t>03-051-146-199 кадастрлық номері жер участкісін су қорғау аймақтары мен белдеулерін белгілеу жөніндегі жұмыс жобасына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9"/>
          <w:p>
            <w:pPr>
              <w:spacing w:after="20"/>
              <w:ind w:left="20"/>
              <w:jc w:val="both"/>
            </w:pPr>
            <w:r>
              <w:rPr>
                <w:rFonts w:ascii="Times New Roman"/>
                <w:b w:val="false"/>
                <w:i w:val="false"/>
                <w:color w:val="000000"/>
                <w:sz w:val="20"/>
              </w:rPr>
              <w:t xml:space="preserve">
Талғар өзені кадастрлық нөмірі бар жер учаскесінің шекарасы шегінде </w:t>
            </w:r>
          </w:p>
          <w:bookmarkEnd w:id="9"/>
          <w:p>
            <w:pPr>
              <w:spacing w:after="20"/>
              <w:ind w:left="20"/>
              <w:jc w:val="both"/>
            </w:pPr>
            <w:r>
              <w:rPr>
                <w:rFonts w:ascii="Times New Roman"/>
                <w:b w:val="false"/>
                <w:i w:val="false"/>
                <w:color w:val="000000"/>
                <w:sz w:val="20"/>
              </w:rPr>
              <w:t>
03-051-146-474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өзенінің 03-051-146-474 кадастрлық номері жер участкісін су қорғау аймақтары мен белдеулерін белгілеу жөніндегі жұмыс жобасына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Талғар өзенінің </w:t>
            </w:r>
          </w:p>
          <w:p>
            <w:pPr>
              <w:spacing w:after="20"/>
              <w:ind w:left="20"/>
              <w:jc w:val="both"/>
            </w:pPr>
            <w:r>
              <w:rPr>
                <w:rFonts w:ascii="Times New Roman"/>
                <w:b w:val="false"/>
                <w:i w:val="false"/>
                <w:color w:val="000000"/>
                <w:sz w:val="20"/>
              </w:rPr>
              <w:t>03-051-146-474 кадастрлық номері жер участкісін су қорғау аймақтары мен белдеулерін белгілеу жөніндегі жұмыс жобасына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0"/>
          <w:p>
            <w:pPr>
              <w:spacing w:after="20"/>
              <w:ind w:left="20"/>
              <w:jc w:val="both"/>
            </w:pPr>
            <w:r>
              <w:rPr>
                <w:rFonts w:ascii="Times New Roman"/>
                <w:b w:val="false"/>
                <w:i w:val="false"/>
                <w:color w:val="000000"/>
                <w:sz w:val="20"/>
              </w:rPr>
              <w:t xml:space="preserve">
Қаскелең өзені кадастрлық нөмірі бар жер учаскесінің шекарасы шегінде </w:t>
            </w:r>
          </w:p>
          <w:bookmarkEnd w:id="10"/>
          <w:p>
            <w:pPr>
              <w:spacing w:after="20"/>
              <w:ind w:left="20"/>
              <w:jc w:val="both"/>
            </w:pPr>
            <w:r>
              <w:rPr>
                <w:rFonts w:ascii="Times New Roman"/>
                <w:b w:val="false"/>
                <w:i w:val="false"/>
                <w:color w:val="000000"/>
                <w:sz w:val="20"/>
              </w:rPr>
              <w:t>
03-056-009-262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парапеттердің габариттерімен біріктірілген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1"/>
          <w:p>
            <w:pPr>
              <w:spacing w:after="20"/>
              <w:ind w:left="20"/>
              <w:jc w:val="both"/>
            </w:pPr>
            <w:r>
              <w:rPr>
                <w:rFonts w:ascii="Times New Roman"/>
                <w:b w:val="false"/>
                <w:i w:val="false"/>
                <w:color w:val="000000"/>
                <w:sz w:val="20"/>
              </w:rPr>
              <w:t>
Солдатская щель өзені</w:t>
            </w:r>
          </w:p>
          <w:bookmarkEnd w:id="11"/>
          <w:p>
            <w:pPr>
              <w:spacing w:after="20"/>
              <w:ind w:left="20"/>
              <w:jc w:val="both"/>
            </w:pPr>
            <w:r>
              <w:rPr>
                <w:rFonts w:ascii="Times New Roman"/>
                <w:b w:val="false"/>
                <w:i w:val="false"/>
                <w:color w:val="000000"/>
                <w:sz w:val="20"/>
              </w:rPr>
              <w:t>
(судың кемері орташа</w:t>
            </w:r>
          </w:p>
          <w:p>
            <w:pPr>
              <w:spacing w:after="20"/>
              <w:ind w:left="20"/>
              <w:jc w:val="both"/>
            </w:pPr>
            <w:r>
              <w:rPr>
                <w:rFonts w:ascii="Times New Roman"/>
                <w:b w:val="false"/>
                <w:i w:val="false"/>
                <w:color w:val="000000"/>
                <w:sz w:val="20"/>
              </w:rPr>
              <w:t>
көпжылдық деңгейін су</w:t>
            </w:r>
          </w:p>
          <w:p>
            <w:pPr>
              <w:spacing w:after="20"/>
              <w:ind w:left="20"/>
              <w:jc w:val="both"/>
            </w:pPr>
            <w:r>
              <w:rPr>
                <w:rFonts w:ascii="Times New Roman"/>
                <w:b w:val="false"/>
                <w:i w:val="false"/>
                <w:color w:val="000000"/>
                <w:sz w:val="20"/>
              </w:rPr>
              <w:t>
тасыған кезеңде жағалау</w:t>
            </w:r>
          </w:p>
          <w:p>
            <w:pPr>
              <w:spacing w:after="20"/>
              <w:ind w:left="20"/>
              <w:jc w:val="both"/>
            </w:pPr>
            <w:r>
              <w:rPr>
                <w:rFonts w:ascii="Times New Roman"/>
                <w:b w:val="false"/>
                <w:i w:val="false"/>
                <w:color w:val="000000"/>
                <w:sz w:val="20"/>
              </w:rPr>
              <w:t>
ернеуіне және суы</w:t>
            </w:r>
          </w:p>
          <w:p>
            <w:pPr>
              <w:spacing w:after="20"/>
              <w:ind w:left="20"/>
              <w:jc w:val="both"/>
            </w:pPr>
            <w:r>
              <w:rPr>
                <w:rFonts w:ascii="Times New Roman"/>
                <w:b w:val="false"/>
                <w:i w:val="false"/>
                <w:color w:val="000000"/>
                <w:sz w:val="20"/>
              </w:rPr>
              <w:t>
жайылған жер су қорғау</w:t>
            </w:r>
          </w:p>
          <w:p>
            <w:pPr>
              <w:spacing w:after="20"/>
              <w:ind w:left="20"/>
              <w:jc w:val="both"/>
            </w:pPr>
            <w:r>
              <w:rPr>
                <w:rFonts w:ascii="Times New Roman"/>
                <w:b w:val="false"/>
                <w:i w:val="false"/>
                <w:color w:val="000000"/>
                <w:sz w:val="20"/>
              </w:rPr>
              <w:t>
аймағы мен белдеулері</w:t>
            </w:r>
          </w:p>
          <w:p>
            <w:pPr>
              <w:spacing w:after="20"/>
              <w:ind w:left="20"/>
              <w:jc w:val="both"/>
            </w:pPr>
            <w:r>
              <w:rPr>
                <w:rFonts w:ascii="Times New Roman"/>
                <w:b w:val="false"/>
                <w:i w:val="false"/>
                <w:color w:val="000000"/>
                <w:sz w:val="20"/>
              </w:rPr>
              <w:t>
шекарасының ішіндегі)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Безымяный жылғасы (судың кемері орташа көпжылдық деңгейін су тасыған кезеңде жағалау ернеуіне және суы</w:t>
            </w:r>
          </w:p>
          <w:p>
            <w:pPr>
              <w:spacing w:after="20"/>
              <w:ind w:left="20"/>
              <w:jc w:val="both"/>
            </w:pPr>
            <w:r>
              <w:rPr>
                <w:rFonts w:ascii="Times New Roman"/>
                <w:b w:val="false"/>
                <w:i w:val="false"/>
                <w:color w:val="000000"/>
                <w:sz w:val="20"/>
              </w:rPr>
              <w:t>
жайылған жер су қорғау</w:t>
            </w:r>
          </w:p>
          <w:p>
            <w:pPr>
              <w:spacing w:after="20"/>
              <w:ind w:left="20"/>
              <w:jc w:val="both"/>
            </w:pPr>
            <w:r>
              <w:rPr>
                <w:rFonts w:ascii="Times New Roman"/>
                <w:b w:val="false"/>
                <w:i w:val="false"/>
                <w:color w:val="000000"/>
                <w:sz w:val="20"/>
              </w:rPr>
              <w:t>
аймағы мен белдеулері</w:t>
            </w:r>
          </w:p>
          <w:p>
            <w:pPr>
              <w:spacing w:after="20"/>
              <w:ind w:left="20"/>
              <w:jc w:val="both"/>
            </w:pPr>
            <w:r>
              <w:rPr>
                <w:rFonts w:ascii="Times New Roman"/>
                <w:b w:val="false"/>
                <w:i w:val="false"/>
                <w:color w:val="000000"/>
                <w:sz w:val="20"/>
              </w:rPr>
              <w:t>
шекарасының ішіндегі)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учаскесінің шекарасы шегіндегі Тереңқара өзеніндегі тоғандар (кадастрлық нөмір </w:t>
            </w:r>
          </w:p>
          <w:p>
            <w:pPr>
              <w:spacing w:after="20"/>
              <w:ind w:left="20"/>
              <w:jc w:val="both"/>
            </w:pPr>
            <w:r>
              <w:rPr>
                <w:rFonts w:ascii="Times New Roman"/>
                <w:b w:val="false"/>
                <w:i w:val="false"/>
                <w:color w:val="000000"/>
                <w:sz w:val="20"/>
              </w:rPr>
              <w:t>
03-044-128-119)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Көмірші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Мұраталы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Текенсаз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Ақбеіт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Ақсай өзені (оң жағалау) жер учаскесінің шекарасы шегінде (кадастрлық нөмірі </w:t>
            </w:r>
          </w:p>
          <w:p>
            <w:pPr>
              <w:spacing w:after="20"/>
              <w:ind w:left="20"/>
              <w:jc w:val="both"/>
            </w:pPr>
            <w:r>
              <w:rPr>
                <w:rFonts w:ascii="Times New Roman"/>
                <w:b w:val="false"/>
                <w:i w:val="false"/>
                <w:color w:val="000000"/>
                <w:sz w:val="20"/>
              </w:rPr>
              <w:t>
03-047-277-002)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Тойсай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Шибұт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Шілікті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Арлыкголсай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Ақтан (Ушарал)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Ақтам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Қызылащы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Манапка (Қызылағаш)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Нарынқол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Ойқайың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Алматы Каналы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Бөдеті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Байғожа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Қайназар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көлдері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Щипалка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Қарабұлак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Жалаңаш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Чадай бұлағы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Муаш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Түрген-Қарасу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Бахтияр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Жарылған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Баубек бұлағы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Шарын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Шарын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Қайназар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Шақабай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Шолақ-Қарғалы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Тюремный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Сасықпай-Қарасу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Кұтырған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Дегерес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Қарасу-Южный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Сарғамыс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Сорбұлақ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Бестерек-Қарасу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Есентай (Весновка)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Қотырбұлақ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Джигитовка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Мутная протока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Самамбай-Карасу бұлағы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Река Жинишке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Лушев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Рахат-Микушенко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Могильный бастауы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Бесағаш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Көльсай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Терісбұтақ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Қара-Арша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Грязный бұлағы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Байтал-Саз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Сүмбе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бұлағы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Қара-Джерік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Ақтерек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Хасансай бұлағы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Ұзын-Құнғайлы-Басы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Шұнқұрсай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Кішікаксусай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Шет-Шийбут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Супатсай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Бельшабар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Иссычка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Ташты-Қара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Қырғауылды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Байсерке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Долайты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Ақсу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Ақсу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Құрметті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 Қонаев қаласының әкімшілік шекарасындағы Қапшағай су қоймасы (25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500-1000</w:t>
            </w:r>
          </w:p>
          <w:p>
            <w:pPr>
              <w:spacing w:after="20"/>
              <w:ind w:left="20"/>
              <w:jc w:val="both"/>
            </w:pPr>
            <w:r>
              <w:rPr>
                <w:rFonts w:ascii="Times New Roman"/>
                <w:b w:val="false"/>
                <w:i w:val="false"/>
                <w:color w:val="000000"/>
                <w:sz w:val="20"/>
              </w:rPr>
              <w:t>(Балтық жүйесінің 479,0 метр белгісінен)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p>
            <w:pPr>
              <w:spacing w:after="20"/>
              <w:ind w:left="20"/>
              <w:jc w:val="both"/>
            </w:pPr>
            <w:r>
              <w:rPr>
                <w:rFonts w:ascii="Times New Roman"/>
                <w:b w:val="false"/>
                <w:i w:val="false"/>
                <w:color w:val="000000"/>
                <w:sz w:val="20"/>
              </w:rPr>
              <w:t>(Балтық жүйесінің 479,0 метр белгісінен)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Қотырбұлақ өзені кадастрлық нөмірі (03-051-065-9160) жер учаскесінің шекарасы шегінде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"DAMU-Қайрат-1" логистикалық паркінің жер учаскелері шегіндегі Қарасу-Байсерке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2025 жылғы "08" тамызындағы № 238 қаулысына 2-қосымша</w:t>
            </w:r>
          </w:p>
        </w:tc>
      </w:tr>
    </w:tbl>
    <w:bookmarkStart w:name="z29" w:id="12"/>
    <w:p>
      <w:pPr>
        <w:spacing w:after="0"/>
        <w:ind w:left="0"/>
        <w:jc w:val="left"/>
      </w:pPr>
      <w:r>
        <w:rPr>
          <w:rFonts w:ascii="Times New Roman"/>
          <w:b/>
          <w:i w:val="false"/>
          <w:color w:val="000000"/>
        </w:rPr>
        <w:t xml:space="preserve"> Алматы облысының су қорғау аймақтарын және белдеулерін шаруашылыққа пайдалану режимі</w:t>
      </w:r>
    </w:p>
    <w:bookmarkEnd w:id="12"/>
    <w:bookmarkStart w:name="z30" w:id="13"/>
    <w:p>
      <w:pPr>
        <w:spacing w:after="0"/>
        <w:ind w:left="0"/>
        <w:jc w:val="both"/>
      </w:pPr>
      <w:r>
        <w:rPr>
          <w:rFonts w:ascii="Times New Roman"/>
          <w:b w:val="false"/>
          <w:i w:val="false"/>
          <w:color w:val="000000"/>
          <w:sz w:val="28"/>
        </w:rPr>
        <w:t>
      1. Жерүсті су объектілерінде:</w:t>
      </w:r>
    </w:p>
    <w:bookmarkEnd w:id="13"/>
    <w:bookmarkStart w:name="z31" w:id="14"/>
    <w:p>
      <w:pPr>
        <w:spacing w:after="0"/>
        <w:ind w:left="0"/>
        <w:jc w:val="both"/>
      </w:pPr>
      <w:r>
        <w:rPr>
          <w:rFonts w:ascii="Times New Roman"/>
          <w:b w:val="false"/>
          <w:i w:val="false"/>
          <w:color w:val="000000"/>
          <w:sz w:val="28"/>
        </w:rPr>
        <w:t>
      1) жерасты суларына іздеу-бағалау жұмыстарын және оларды алуды, Каспий теңізінің қазақстандық секторында көмірсутектерді барлау немесе өндіру жөніндегі операцияларды, сондай-ақ кен іздеушілікті, ас тұзын, емдік балшықтар өндіруді қоспағанда, жер қойнауын пайдалану жөніндегі операцияларды жүргізуге;</w:t>
      </w:r>
    </w:p>
    <w:bookmarkEnd w:id="14"/>
    <w:bookmarkStart w:name="z32" w:id="15"/>
    <w:p>
      <w:pPr>
        <w:spacing w:after="0"/>
        <w:ind w:left="0"/>
        <w:jc w:val="both"/>
      </w:pPr>
      <w:r>
        <w:rPr>
          <w:rFonts w:ascii="Times New Roman"/>
          <w:b w:val="false"/>
          <w:i w:val="false"/>
          <w:color w:val="000000"/>
          <w:sz w:val="28"/>
        </w:rPr>
        <w:t>
      2) радиоактивті және улы заттармен, тұрмыстық қатты және өндірістік қалдықтармен, улы химикаттармен, тыңайтқыштармен, қатты және сұйық түрдегі мұнай, химия өнімдерімен ластауға және қоқыстауға;</w:t>
      </w:r>
    </w:p>
    <w:bookmarkEnd w:id="15"/>
    <w:bookmarkStart w:name="z33" w:id="16"/>
    <w:p>
      <w:pPr>
        <w:spacing w:after="0"/>
        <w:ind w:left="0"/>
        <w:jc w:val="both"/>
      </w:pPr>
      <w:r>
        <w:rPr>
          <w:rFonts w:ascii="Times New Roman"/>
          <w:b w:val="false"/>
          <w:i w:val="false"/>
          <w:color w:val="000000"/>
          <w:sz w:val="28"/>
        </w:rPr>
        <w:t>
      3) жол берілетін төгінділер нормативтеріне дейін тазартылмаған сарқынды суларды ағызуға;</w:t>
      </w:r>
    </w:p>
    <w:bookmarkEnd w:id="16"/>
    <w:bookmarkStart w:name="z34" w:id="17"/>
    <w:p>
      <w:pPr>
        <w:spacing w:after="0"/>
        <w:ind w:left="0"/>
        <w:jc w:val="both"/>
      </w:pPr>
      <w:r>
        <w:rPr>
          <w:rFonts w:ascii="Times New Roman"/>
          <w:b w:val="false"/>
          <w:i w:val="false"/>
          <w:color w:val="000000"/>
          <w:sz w:val="28"/>
        </w:rPr>
        <w:t>
      4) бекітілген су режимінсіз және арнаулы су пайдалануға рұқсатсыз суды алуға және (немесе) пайдалануға;</w:t>
      </w:r>
    </w:p>
    <w:bookmarkEnd w:id="17"/>
    <w:bookmarkStart w:name="z35" w:id="18"/>
    <w:p>
      <w:pPr>
        <w:spacing w:after="0"/>
        <w:ind w:left="0"/>
        <w:jc w:val="both"/>
      </w:pPr>
      <w:r>
        <w:rPr>
          <w:rFonts w:ascii="Times New Roman"/>
          <w:b w:val="false"/>
          <w:i w:val="false"/>
          <w:color w:val="000000"/>
          <w:sz w:val="28"/>
        </w:rPr>
        <w:t>
      5) ауыл шаруашылығы жануарларын тоғытуға және санитариялық өңдеуге;</w:t>
      </w:r>
    </w:p>
    <w:bookmarkEnd w:id="18"/>
    <w:bookmarkStart w:name="z36" w:id="19"/>
    <w:p>
      <w:pPr>
        <w:spacing w:after="0"/>
        <w:ind w:left="0"/>
        <w:jc w:val="both"/>
      </w:pPr>
      <w:r>
        <w:rPr>
          <w:rFonts w:ascii="Times New Roman"/>
          <w:b w:val="false"/>
          <w:i w:val="false"/>
          <w:color w:val="000000"/>
          <w:sz w:val="28"/>
        </w:rPr>
        <w:t>
      6) бассейндік су инспекциясының келісімінсіз құрылыс қызметіне, ауыл шаруашылығы жұмыстарына, ұңғымаларды бұрғылауға, жерүсті су объектілерін санациялауға байланысты жұмыстарды және өзге де жұмыстарды жүргізуге;</w:t>
      </w:r>
    </w:p>
    <w:bookmarkEnd w:id="19"/>
    <w:bookmarkStart w:name="z37" w:id="20"/>
    <w:p>
      <w:pPr>
        <w:spacing w:after="0"/>
        <w:ind w:left="0"/>
        <w:jc w:val="both"/>
      </w:pPr>
      <w:r>
        <w:rPr>
          <w:rFonts w:ascii="Times New Roman"/>
          <w:b w:val="false"/>
          <w:i w:val="false"/>
          <w:color w:val="000000"/>
          <w:sz w:val="28"/>
        </w:rPr>
        <w:t>
      7) пайдаланудан шығарылған (бүлінген) кемелерді және өзге де жүзу құралдарын, көлік құралдарын (олардың тетіктері мен бөліктерін) көмуге тыйым салынады.</w:t>
      </w:r>
    </w:p>
    <w:bookmarkEnd w:id="20"/>
    <w:bookmarkStart w:name="z38" w:id="21"/>
    <w:p>
      <w:pPr>
        <w:spacing w:after="0"/>
        <w:ind w:left="0"/>
        <w:jc w:val="both"/>
      </w:pPr>
      <w:r>
        <w:rPr>
          <w:rFonts w:ascii="Times New Roman"/>
          <w:b w:val="false"/>
          <w:i w:val="false"/>
          <w:color w:val="000000"/>
          <w:sz w:val="28"/>
        </w:rPr>
        <w:t>
      2. Су қорғау белдеулері шегінде шаруашылық қызметтің кез келген түріне, сондай-ақ шаруашылық және өзге де қызметті жүргізу үшін жер учаскелерін беруге тыйым салынады, бұл тыйымға мынадай жағдайлар:</w:t>
      </w:r>
    </w:p>
    <w:bookmarkEnd w:id="21"/>
    <w:bookmarkStart w:name="z39" w:id="22"/>
    <w:p>
      <w:pPr>
        <w:spacing w:after="0"/>
        <w:ind w:left="0"/>
        <w:jc w:val="both"/>
      </w:pPr>
      <w:r>
        <w:rPr>
          <w:rFonts w:ascii="Times New Roman"/>
          <w:b w:val="false"/>
          <w:i w:val="false"/>
          <w:color w:val="000000"/>
          <w:sz w:val="28"/>
        </w:rPr>
        <w:t>
      1) мыналарды:</w:t>
      </w:r>
    </w:p>
    <w:bookmarkEnd w:id="22"/>
    <w:bookmarkStart w:name="z40" w:id="23"/>
    <w:p>
      <w:pPr>
        <w:spacing w:after="0"/>
        <w:ind w:left="0"/>
        <w:jc w:val="both"/>
      </w:pPr>
      <w:r>
        <w:rPr>
          <w:rFonts w:ascii="Times New Roman"/>
          <w:b w:val="false"/>
          <w:i w:val="false"/>
          <w:color w:val="000000"/>
          <w:sz w:val="28"/>
        </w:rPr>
        <w:t>
      су шаруашылығы құрылысжайлары мен олардың коммуникацияларын;</w:t>
      </w:r>
    </w:p>
    <w:bookmarkEnd w:id="23"/>
    <w:bookmarkStart w:name="z41" w:id="24"/>
    <w:p>
      <w:pPr>
        <w:spacing w:after="0"/>
        <w:ind w:left="0"/>
        <w:jc w:val="both"/>
      </w:pPr>
      <w:r>
        <w:rPr>
          <w:rFonts w:ascii="Times New Roman"/>
          <w:b w:val="false"/>
          <w:i w:val="false"/>
          <w:color w:val="000000"/>
          <w:sz w:val="28"/>
        </w:rPr>
        <w:t>
      көпірлерді, көпір құрылысжайларын;</w:t>
      </w:r>
    </w:p>
    <w:bookmarkEnd w:id="24"/>
    <w:bookmarkStart w:name="z42" w:id="25"/>
    <w:p>
      <w:pPr>
        <w:spacing w:after="0"/>
        <w:ind w:left="0"/>
        <w:jc w:val="both"/>
      </w:pPr>
      <w:r>
        <w:rPr>
          <w:rFonts w:ascii="Times New Roman"/>
          <w:b w:val="false"/>
          <w:i w:val="false"/>
          <w:color w:val="000000"/>
          <w:sz w:val="28"/>
        </w:rPr>
        <w:t>
      айлақтарды, порттарды, пирстерді және су көлігі, балық ресурстары мен басқа да су жануарларын қорғау, балық аулау мен аквашаруашылық қызметіне байланысты өзге де инфрақұрылым объектілерін;</w:t>
      </w:r>
    </w:p>
    <w:bookmarkEnd w:id="25"/>
    <w:bookmarkStart w:name="z43" w:id="26"/>
    <w:p>
      <w:pPr>
        <w:spacing w:after="0"/>
        <w:ind w:left="0"/>
        <w:jc w:val="both"/>
      </w:pPr>
      <w:r>
        <w:rPr>
          <w:rFonts w:ascii="Times New Roman"/>
          <w:b w:val="false"/>
          <w:i w:val="false"/>
          <w:color w:val="000000"/>
          <w:sz w:val="28"/>
        </w:rPr>
        <w:t>
      балық өсіретін тоғандарды, балық өсіретін бассейндер мен балық өсіретін объектілерді, сондай-ақ оларға коммуникацияларды;</w:t>
      </w:r>
    </w:p>
    <w:bookmarkEnd w:id="26"/>
    <w:bookmarkStart w:name="z44" w:id="27"/>
    <w:p>
      <w:pPr>
        <w:spacing w:after="0"/>
        <w:ind w:left="0"/>
        <w:jc w:val="both"/>
      </w:pPr>
      <w:r>
        <w:rPr>
          <w:rFonts w:ascii="Times New Roman"/>
          <w:b w:val="false"/>
          <w:i w:val="false"/>
          <w:color w:val="000000"/>
          <w:sz w:val="28"/>
        </w:rPr>
        <w:t>
      ғимараттар мен құрылысжайлардың күрделі құрылысынсыз балаларға арналған ойын және спорт алаңдарын, жағажайларды, аквапарктерді және басқа да рекреациялық аймақтарды;</w:t>
      </w:r>
    </w:p>
    <w:bookmarkEnd w:id="27"/>
    <w:bookmarkStart w:name="z45" w:id="28"/>
    <w:p>
      <w:pPr>
        <w:spacing w:after="0"/>
        <w:ind w:left="0"/>
        <w:jc w:val="both"/>
      </w:pPr>
      <w:r>
        <w:rPr>
          <w:rFonts w:ascii="Times New Roman"/>
          <w:b w:val="false"/>
          <w:i w:val="false"/>
          <w:color w:val="000000"/>
          <w:sz w:val="28"/>
        </w:rPr>
        <w:t>
      су объектілері жай-күйінің көрсеткіштерін байқау пункттерін салу және пайдалану;</w:t>
      </w:r>
    </w:p>
    <w:bookmarkEnd w:id="28"/>
    <w:bookmarkStart w:name="z46" w:id="29"/>
    <w:p>
      <w:pPr>
        <w:spacing w:after="0"/>
        <w:ind w:left="0"/>
        <w:jc w:val="both"/>
      </w:pPr>
      <w:r>
        <w:rPr>
          <w:rFonts w:ascii="Times New Roman"/>
          <w:b w:val="false"/>
          <w:i w:val="false"/>
          <w:color w:val="000000"/>
          <w:sz w:val="28"/>
        </w:rPr>
        <w:t>
      2) жағалауды нығайту, ағаш өсіру және көгалдандыру;</w:t>
      </w:r>
    </w:p>
    <w:bookmarkEnd w:id="29"/>
    <w:bookmarkStart w:name="z47" w:id="30"/>
    <w:p>
      <w:pPr>
        <w:spacing w:after="0"/>
        <w:ind w:left="0"/>
        <w:jc w:val="both"/>
      </w:pPr>
      <w:r>
        <w:rPr>
          <w:rFonts w:ascii="Times New Roman"/>
          <w:b w:val="false"/>
          <w:i w:val="false"/>
          <w:color w:val="000000"/>
          <w:sz w:val="28"/>
        </w:rPr>
        <w:t>
      3) осы баптың 1-тармағының 1) тармақшасында рұқсат етілген қызмет кірмейді.</w:t>
      </w:r>
    </w:p>
    <w:bookmarkEnd w:id="30"/>
    <w:bookmarkStart w:name="z48" w:id="31"/>
    <w:p>
      <w:pPr>
        <w:spacing w:after="0"/>
        <w:ind w:left="0"/>
        <w:jc w:val="both"/>
      </w:pPr>
      <w:r>
        <w:rPr>
          <w:rFonts w:ascii="Times New Roman"/>
          <w:b w:val="false"/>
          <w:i w:val="false"/>
          <w:color w:val="000000"/>
          <w:sz w:val="28"/>
        </w:rPr>
        <w:t>
      3. Су қорғау аймақтары шегінде:</w:t>
      </w:r>
    </w:p>
    <w:bookmarkEnd w:id="31"/>
    <w:bookmarkStart w:name="z49" w:id="32"/>
    <w:p>
      <w:pPr>
        <w:spacing w:after="0"/>
        <w:ind w:left="0"/>
        <w:jc w:val="both"/>
      </w:pPr>
      <w:r>
        <w:rPr>
          <w:rFonts w:ascii="Times New Roman"/>
          <w:b w:val="false"/>
          <w:i w:val="false"/>
          <w:color w:val="000000"/>
          <w:sz w:val="28"/>
        </w:rPr>
        <w:t>
      1) жерүсті су объектілерінің, су қорғау аймақтары мен белдеулерінің ластануы мен қоқыстануын болғызбайтын құрылысжайлармен және құрылғылармен қамтамасыз етілмеген жаңа және реконструкцияланған объектілерді пайдалануға беруге;</w:t>
      </w:r>
    </w:p>
    <w:bookmarkEnd w:id="32"/>
    <w:bookmarkStart w:name="z50" w:id="33"/>
    <w:p>
      <w:pPr>
        <w:spacing w:after="0"/>
        <w:ind w:left="0"/>
        <w:jc w:val="both"/>
      </w:pPr>
      <w:r>
        <w:rPr>
          <w:rFonts w:ascii="Times New Roman"/>
          <w:b w:val="false"/>
          <w:i w:val="false"/>
          <w:color w:val="000000"/>
          <w:sz w:val="28"/>
        </w:rPr>
        <w:t>
      2) автожанармай құю станцияларын, мұнай өнімдерін сақтауға арналған қоймаларды, көлік құралдары мен ауыл шаруашылығы техникасын техникалық қарап-тексеру, оларға қызмет көрсету, жөндеу және жуу пункттерін орналастыруға және салуға;</w:t>
      </w:r>
    </w:p>
    <w:bookmarkEnd w:id="33"/>
    <w:bookmarkStart w:name="z51" w:id="34"/>
    <w:p>
      <w:pPr>
        <w:spacing w:after="0"/>
        <w:ind w:left="0"/>
        <w:jc w:val="both"/>
      </w:pPr>
      <w:r>
        <w:rPr>
          <w:rFonts w:ascii="Times New Roman"/>
          <w:b w:val="false"/>
          <w:i w:val="false"/>
          <w:color w:val="000000"/>
          <w:sz w:val="28"/>
        </w:rPr>
        <w:t>
      3) тыңайтқыштарды, пестицидтерді, улы химикаттарды, көңді сақтауға және оларды қолдануға арналған қоймалар мен алаңдарды орналастыруға және салуға тыйым салынады. Су қорғау аймағында мәжбүрлі санитариялық өңдеу жүргізу қажет болған кезде уыттылығы аз және орташа, жойылуы оңай пестицидтерді қолдануға жол беріледі;</w:t>
      </w:r>
    </w:p>
    <w:bookmarkEnd w:id="34"/>
    <w:bookmarkStart w:name="z52" w:id="35"/>
    <w:p>
      <w:pPr>
        <w:spacing w:after="0"/>
        <w:ind w:left="0"/>
        <w:jc w:val="both"/>
      </w:pPr>
      <w:r>
        <w:rPr>
          <w:rFonts w:ascii="Times New Roman"/>
          <w:b w:val="false"/>
          <w:i w:val="false"/>
          <w:color w:val="000000"/>
          <w:sz w:val="28"/>
        </w:rPr>
        <w:t>
      4) тұрмыстық қатты және өнеркәсіптік қалдықтардың үйінділерін орналастыруға және жайғастыруға;</w:t>
      </w:r>
    </w:p>
    <w:bookmarkEnd w:id="35"/>
    <w:bookmarkStart w:name="z53" w:id="36"/>
    <w:p>
      <w:pPr>
        <w:spacing w:after="0"/>
        <w:ind w:left="0"/>
        <w:jc w:val="both"/>
      </w:pPr>
      <w:r>
        <w:rPr>
          <w:rFonts w:ascii="Times New Roman"/>
          <w:b w:val="false"/>
          <w:i w:val="false"/>
          <w:color w:val="000000"/>
          <w:sz w:val="28"/>
        </w:rPr>
        <w:t>
      5) зираттарды орналастыруға;</w:t>
      </w:r>
    </w:p>
    <w:bookmarkEnd w:id="36"/>
    <w:bookmarkStart w:name="z54" w:id="37"/>
    <w:p>
      <w:pPr>
        <w:spacing w:after="0"/>
        <w:ind w:left="0"/>
        <w:jc w:val="both"/>
      </w:pPr>
      <w:r>
        <w:rPr>
          <w:rFonts w:ascii="Times New Roman"/>
          <w:b w:val="false"/>
          <w:i w:val="false"/>
          <w:color w:val="000000"/>
          <w:sz w:val="28"/>
        </w:rPr>
        <w:t>
      6) жүктеме нормасынан асатын ауыл шаруашылығы жануарларын жаюға, мал шаруашылықтарын, мал сою алаңдарын (ауыл шаруашылығы жануарларын сою алаңдарын), мал қорымдарын (биотермиялық шұңқырларды), пестицидтердің арнаулы қоймаларын (көмінділерін) және олардың ыдыстарын орналастыруға;</w:t>
      </w:r>
    </w:p>
    <w:bookmarkEnd w:id="37"/>
    <w:bookmarkStart w:name="z55" w:id="38"/>
    <w:p>
      <w:pPr>
        <w:spacing w:after="0"/>
        <w:ind w:left="0"/>
        <w:jc w:val="both"/>
      </w:pPr>
      <w:r>
        <w:rPr>
          <w:rFonts w:ascii="Times New Roman"/>
          <w:b w:val="false"/>
          <w:i w:val="false"/>
          <w:color w:val="000000"/>
          <w:sz w:val="28"/>
        </w:rPr>
        <w:t>
      7) сарқынды суларды жинақтағыштарды, сарқынды сулармен суару алқаптарын, сондай-ақ 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орналастыруға тыйым салынады.</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2025 жылғы "08" тамызындағы № 238 қаулысына 3-қосымша</w:t>
            </w:r>
          </w:p>
        </w:tc>
      </w:tr>
    </w:tbl>
    <w:bookmarkStart w:name="z57" w:id="39"/>
    <w:p>
      <w:pPr>
        <w:spacing w:after="0"/>
        <w:ind w:left="0"/>
        <w:jc w:val="left"/>
      </w:pPr>
      <w:r>
        <w:rPr>
          <w:rFonts w:ascii="Times New Roman"/>
          <w:b/>
          <w:i w:val="false"/>
          <w:color w:val="000000"/>
        </w:rPr>
        <w:t xml:space="preserve"> Алматы облысы әкімдігінің күші жойылды деп танылған кейбір қаулыларының тізбесі</w:t>
      </w:r>
    </w:p>
    <w:bookmarkEnd w:id="39"/>
    <w:bookmarkStart w:name="z58" w:id="40"/>
    <w:p>
      <w:pPr>
        <w:spacing w:after="0"/>
        <w:ind w:left="0"/>
        <w:jc w:val="both"/>
      </w:pPr>
      <w:r>
        <w:rPr>
          <w:rFonts w:ascii="Times New Roman"/>
          <w:b w:val="false"/>
          <w:i w:val="false"/>
          <w:color w:val="000000"/>
          <w:sz w:val="28"/>
        </w:rPr>
        <w:t xml:space="preserve">
      1. Алматы облысы әкімдігінің 2023 жылғы 17 тамыздағы </w:t>
      </w:r>
      <w:r>
        <w:rPr>
          <w:rFonts w:ascii="Times New Roman"/>
          <w:b w:val="false"/>
          <w:i w:val="false"/>
          <w:color w:val="000000"/>
          <w:sz w:val="28"/>
        </w:rPr>
        <w:t>№278</w:t>
      </w:r>
      <w:r>
        <w:rPr>
          <w:rFonts w:ascii="Times New Roman"/>
          <w:b w:val="false"/>
          <w:i w:val="false"/>
          <w:color w:val="000000"/>
          <w:sz w:val="28"/>
        </w:rPr>
        <w:t xml:space="preserve"> "Алматы облысының су объектілерінің су қорғау аймақтары, белдеулерін және оларды шаруашылықта пайдалану арнайы режимін белгілеу туралы" (Нормативтік құқықтық актілерді мемлекеттік тіркеу тізілімінде №6024-05 болып тіркелген) қаулысы;</w:t>
      </w:r>
    </w:p>
    <w:bookmarkEnd w:id="40"/>
    <w:bookmarkStart w:name="z59" w:id="41"/>
    <w:p>
      <w:pPr>
        <w:spacing w:after="0"/>
        <w:ind w:left="0"/>
        <w:jc w:val="both"/>
      </w:pPr>
      <w:r>
        <w:rPr>
          <w:rFonts w:ascii="Times New Roman"/>
          <w:b w:val="false"/>
          <w:i w:val="false"/>
          <w:color w:val="000000"/>
          <w:sz w:val="28"/>
        </w:rPr>
        <w:t xml:space="preserve">
      2. Алматы облысы әкімдігінің 2024 жылғы 4 мамырдағы </w:t>
      </w:r>
      <w:r>
        <w:rPr>
          <w:rFonts w:ascii="Times New Roman"/>
          <w:b w:val="false"/>
          <w:i w:val="false"/>
          <w:color w:val="000000"/>
          <w:sz w:val="28"/>
        </w:rPr>
        <w:t>№168</w:t>
      </w:r>
      <w:r>
        <w:rPr>
          <w:rFonts w:ascii="Times New Roman"/>
          <w:b w:val="false"/>
          <w:i w:val="false"/>
          <w:color w:val="000000"/>
          <w:sz w:val="28"/>
        </w:rPr>
        <w:t xml:space="preserve"> "Алматы облысы әкімдігінің 2023 жылғы 17 тамыздағы "Алматы облысының су объектілерінің су қорғау аймақтары, белдеулерін және оларды шаруашылықта пайдалану арнайы режимін белгілеу туралы" № 278 қаулысына өзгеріс енгізу туралы" (Нормативтік құқықтық актілерді мемлекеттік тіркеу тізілімінде №6117-05 болып тіркелген) қаулысы; </w:t>
      </w:r>
    </w:p>
    <w:bookmarkEnd w:id="41"/>
    <w:bookmarkStart w:name="z60" w:id="42"/>
    <w:p>
      <w:pPr>
        <w:spacing w:after="0"/>
        <w:ind w:left="0"/>
        <w:jc w:val="both"/>
      </w:pPr>
      <w:r>
        <w:rPr>
          <w:rFonts w:ascii="Times New Roman"/>
          <w:b w:val="false"/>
          <w:i w:val="false"/>
          <w:color w:val="000000"/>
          <w:sz w:val="28"/>
        </w:rPr>
        <w:t xml:space="preserve">
      3. Алматы облысы әкімдігінің 2024 жылғы 20 маусымдағы </w:t>
      </w:r>
      <w:r>
        <w:rPr>
          <w:rFonts w:ascii="Times New Roman"/>
          <w:b w:val="false"/>
          <w:i w:val="false"/>
          <w:color w:val="000000"/>
          <w:sz w:val="28"/>
        </w:rPr>
        <w:t>№209</w:t>
      </w:r>
      <w:r>
        <w:rPr>
          <w:rFonts w:ascii="Times New Roman"/>
          <w:b w:val="false"/>
          <w:i w:val="false"/>
          <w:color w:val="000000"/>
          <w:sz w:val="28"/>
        </w:rPr>
        <w:t xml:space="preserve"> "Алматы облысы әкімдігінің 2023 жылғы 17 тамыздағы "Алматы облысының су объектілерінің су қорғау аймақтары, белдеулерін және оларды шаруашылықта пайдалану арнайы режимін белгілеу туралы" № 278 қаулысына өзгеріс енгізу туралы" (Нормативтік құқықтық актілерді мемлекеттік тіркеу тізілімінде №6133-05болып тіркелген) қаулысы;</w:t>
      </w:r>
    </w:p>
    <w:bookmarkEnd w:id="42"/>
    <w:bookmarkStart w:name="z61" w:id="43"/>
    <w:p>
      <w:pPr>
        <w:spacing w:after="0"/>
        <w:ind w:left="0"/>
        <w:jc w:val="both"/>
      </w:pPr>
      <w:r>
        <w:rPr>
          <w:rFonts w:ascii="Times New Roman"/>
          <w:b w:val="false"/>
          <w:i w:val="false"/>
          <w:color w:val="000000"/>
          <w:sz w:val="28"/>
        </w:rPr>
        <w:t xml:space="preserve">
      4. Алматы облысы әкімдігінің 2024 жылғы 24 шілдедегі </w:t>
      </w:r>
      <w:r>
        <w:rPr>
          <w:rFonts w:ascii="Times New Roman"/>
          <w:b w:val="false"/>
          <w:i w:val="false"/>
          <w:color w:val="000000"/>
          <w:sz w:val="28"/>
        </w:rPr>
        <w:t>№ 231</w:t>
      </w:r>
      <w:r>
        <w:rPr>
          <w:rFonts w:ascii="Times New Roman"/>
          <w:b w:val="false"/>
          <w:i w:val="false"/>
          <w:color w:val="000000"/>
          <w:sz w:val="28"/>
        </w:rPr>
        <w:t xml:space="preserve"> "Алматы облысы әкімдігінің 2023 жылғы 17 тамыздағы "Алматы облысының су объектілерінің су қорғау аймақтары, белдеулерін және оларды шаруашылықта пайдалану арнайы режимін белгілеу туралы" № 278 қаулысына өзгеріс енгізу туралы" (Нормативтік құқықтық актілерді мемлекеттік тіркеу тізілімінде №6143-05 болып тіркелген) қаулысы.</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