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7b0" w14:textId="f93e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Шалқар қалалық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қаласының 2026-2028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579813,0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194477,0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664726,9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-84913,9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84913,9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қалалық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де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Шалқар қаласының бюджетіне аудандық бюджеттен 194477,0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қалалық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