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c352" w14:textId="4fec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2024 жылғы 30 желтоқсандағы № 385 "2025-2027 жылдарға арналған Мөңке би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12 қарашадағы № 530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Шалқар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аудандық мәслихатының 2024 жылғы 30 желтоқсандағы № 385 "2025-2027 жылдарға арналған Мөңке би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Мөңке би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- 72014,9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10729,7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60978,7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72453,3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-438,4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438,4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438,4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ауылдық округ бюджетіне аудандық бюджеттен 60905,7 мың теңге сомасында ағымдағы нысаналы трансферт түскені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Мөңке би ауылдық округ әкімінің шешімі негізінде айқындалады.";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Мөңке би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15478,1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15478,1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15478,1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