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3610" w14:textId="1733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382 "2025-2027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382 "2025-2027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70198,4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61672,0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61609,0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