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3792" w14:textId="2dc3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2024 жылғы 25 желтоқсандағы № 366 "2025-2027 жылдарға арналған Шалқар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2025 жылғы 8 қыркүйектегі № 498 шешімі. Мерзімі өткендіктен қолданыс тоқтатылды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Шалқар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Шалқар аудандық мәслихатының 2024 жылғы 25 желтоқсандағы № 366 "2025-2027 жылдарға арналған Шалқар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2025-2027 жылдарға арналған Шалқар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r>
        <w:br/>
      </w:r>
      <w:r>
        <w:rPr>
          <w:rFonts w:ascii="Times New Roman"/>
          <w:b w:val="false"/>
          <w:i w:val="false"/>
          <w:color w:val="000000"/>
          <w:sz w:val="28"/>
        </w:rPr>
        <w:t>
      1) кірістер - 7437303,9 мың теңге, оның ішінде:</w:t>
      </w:r>
      <w:r>
        <w:br/>
      </w:r>
      <w:r>
        <w:rPr>
          <w:rFonts w:ascii="Times New Roman"/>
          <w:b w:val="false"/>
          <w:i w:val="false"/>
          <w:color w:val="000000"/>
          <w:sz w:val="28"/>
        </w:rPr>
        <w:t>
      салықтық түсімдер – 5057603,6 мың теңге;</w:t>
      </w:r>
      <w:r>
        <w:br/>
      </w:r>
      <w:r>
        <w:rPr>
          <w:rFonts w:ascii="Times New Roman"/>
          <w:b w:val="false"/>
          <w:i w:val="false"/>
          <w:color w:val="000000"/>
          <w:sz w:val="28"/>
        </w:rPr>
        <w:t>
      салықтық емес түсімдер – 38391,4 мың теңге;</w:t>
      </w:r>
      <w:r>
        <w:br/>
      </w:r>
      <w:r>
        <w:rPr>
          <w:rFonts w:ascii="Times New Roman"/>
          <w:b w:val="false"/>
          <w:i w:val="false"/>
          <w:color w:val="000000"/>
          <w:sz w:val="28"/>
        </w:rPr>
        <w:t>
      трансферттердің түсімдері – 2341308,9 мың теңге;</w:t>
      </w:r>
      <w:r>
        <w:br/>
      </w:r>
      <w:r>
        <w:rPr>
          <w:rFonts w:ascii="Times New Roman"/>
          <w:b w:val="false"/>
          <w:i w:val="false"/>
          <w:color w:val="000000"/>
          <w:sz w:val="28"/>
        </w:rPr>
        <w:t>
      2) шығындар – 8265579,3 мың теңге;</w:t>
      </w:r>
      <w:r>
        <w:br/>
      </w:r>
      <w:r>
        <w:rPr>
          <w:rFonts w:ascii="Times New Roman"/>
          <w:b w:val="false"/>
          <w:i w:val="false"/>
          <w:color w:val="000000"/>
          <w:sz w:val="28"/>
        </w:rPr>
        <w:t>
      3) таза бюджеттік кредиттер – -60060,0 мың теңге, оның ішінде:</w:t>
      </w:r>
      <w:r>
        <w:br/>
      </w:r>
      <w:r>
        <w:rPr>
          <w:rFonts w:ascii="Times New Roman"/>
          <w:b w:val="false"/>
          <w:i w:val="false"/>
          <w:color w:val="000000"/>
          <w:sz w:val="28"/>
        </w:rPr>
        <w:t>
      бюджеттік кредиттер – 15728,0 мың теңге;</w:t>
      </w:r>
      <w:r>
        <w:br/>
      </w:r>
      <w:r>
        <w:rPr>
          <w:rFonts w:ascii="Times New Roman"/>
          <w:b w:val="false"/>
          <w:i w:val="false"/>
          <w:color w:val="000000"/>
          <w:sz w:val="28"/>
        </w:rPr>
        <w:t>
      бюджеттік кредиттерді өтеу – 75788,0 мың теңге;</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қаржы активтерін сатудан түсетін түсімдер – 0 теңге;</w:t>
      </w:r>
      <w:r>
        <w:br/>
      </w:r>
      <w:r>
        <w:rPr>
          <w:rFonts w:ascii="Times New Roman"/>
          <w:b w:val="false"/>
          <w:i w:val="false"/>
          <w:color w:val="000000"/>
          <w:sz w:val="28"/>
        </w:rPr>
        <w:t>
      5) бюджет тапшылығы (профициті) – -768215,4 мың теңге;</w:t>
      </w:r>
      <w:r>
        <w:br/>
      </w:r>
      <w:r>
        <w:rPr>
          <w:rFonts w:ascii="Times New Roman"/>
          <w:b w:val="false"/>
          <w:i w:val="false"/>
          <w:color w:val="000000"/>
          <w:sz w:val="28"/>
        </w:rPr>
        <w:t>
      6) бюджет тапшылығын қаржыландыру (профицитін пайдалану) - 768215,4 мың теңге, оның ішінде:</w:t>
      </w:r>
      <w:r>
        <w:br/>
      </w:r>
      <w:r>
        <w:rPr>
          <w:rFonts w:ascii="Times New Roman"/>
          <w:b w:val="false"/>
          <w:i w:val="false"/>
          <w:color w:val="000000"/>
          <w:sz w:val="28"/>
        </w:rPr>
        <w:t>
      қарыздар түсімі – 15728,0 мың теңге;</w:t>
      </w:r>
      <w:r>
        <w:br/>
      </w:r>
      <w:r>
        <w:rPr>
          <w:rFonts w:ascii="Times New Roman"/>
          <w:b w:val="false"/>
          <w:i w:val="false"/>
          <w:color w:val="000000"/>
          <w:sz w:val="28"/>
        </w:rPr>
        <w:t>
      қарыздарды өтеу – 75788,0 мың теңге;</w:t>
      </w:r>
      <w:r>
        <w:br/>
      </w:r>
      <w:r>
        <w:rPr>
          <w:rFonts w:ascii="Times New Roman"/>
          <w:b w:val="false"/>
          <w:i w:val="false"/>
          <w:color w:val="000000"/>
          <w:sz w:val="28"/>
        </w:rPr>
        <w:t>
      бюджет қаражатының пайдаланылатын қалдықтары – 828275,4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"6. Аудандық маңызы бар қала және ауылдық округ бюджеттеріне 2025 жылға аудандық бюджеттен берілетін ағымдағы нысаналы трансферттер 1505330,7 мың теңге сомасында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"9. 2025 жылға арналған аудандық бюджетке облыстық бюджеттен мынадай ағымдағы нысаналы трансферттер түскені ескерілсін:</w:t>
      </w:r>
      <w:r>
        <w:br/>
      </w:r>
      <w:r>
        <w:rPr>
          <w:rFonts w:ascii="Times New Roman"/>
          <w:b w:val="false"/>
          <w:i w:val="false"/>
          <w:color w:val="000000"/>
          <w:sz w:val="28"/>
        </w:rPr>
        <w:t>
      1) мемлекеттік атаулы әлеуметтік көмекті төлеуге;</w:t>
      </w:r>
      <w:r>
        <w:br/>
      </w:r>
      <w:r>
        <w:rPr>
          <w:rFonts w:ascii="Times New Roman"/>
          <w:b w:val="false"/>
          <w:i w:val="false"/>
          <w:color w:val="000000"/>
          <w:sz w:val="28"/>
        </w:rPr>
        <w:t>
      2) балаларға кепілдендірілген әлеуметтік пакетке;</w:t>
      </w:r>
      <w:r>
        <w:br/>
      </w:r>
      <w:r>
        <w:rPr>
          <w:rFonts w:ascii="Times New Roman"/>
          <w:b w:val="false"/>
          <w:i w:val="false"/>
          <w:color w:val="000000"/>
          <w:sz w:val="28"/>
        </w:rPr>
        <w:t>
      3) үкіметтік емес ұйымдарда мемлекеттік әлеуметтік тапсырысты орналастыруға;</w:t>
      </w:r>
      <w:r>
        <w:br/>
      </w:r>
      <w:r>
        <w:rPr>
          <w:rFonts w:ascii="Times New Roman"/>
          <w:b w:val="false"/>
          <w:i w:val="false"/>
          <w:color w:val="000000"/>
          <w:sz w:val="28"/>
        </w:rPr>
        <w:t>
      4) Қазақстан Республикасында мүгедектігі бар адамдардың құқықтарын қамтамасыз етуге және өмір сүру сапасын жақсартуға;</w:t>
      </w:r>
      <w:r>
        <w:br/>
      </w:r>
      <w:r>
        <w:rPr>
          <w:rFonts w:ascii="Times New Roman"/>
          <w:b w:val="false"/>
          <w:i w:val="false"/>
          <w:color w:val="000000"/>
          <w:sz w:val="28"/>
        </w:rPr>
        <w:t>
      5) елді мекендер көшелерінің автомобиль жолдарын орташа және күрделі жөндеуге;</w:t>
      </w:r>
      <w:r>
        <w:br/>
      </w:r>
      <w:r>
        <w:rPr>
          <w:rFonts w:ascii="Times New Roman"/>
          <w:b w:val="false"/>
          <w:i w:val="false"/>
          <w:color w:val="000000"/>
          <w:sz w:val="28"/>
        </w:rPr>
        <w:t>
      6) халықтың әлеуметтік осал топтарына коммуналдық тұрғын үй қорының тұрғын үйін сатып алуға;</w:t>
      </w:r>
      <w:r>
        <w:br/>
      </w:r>
      <w:r>
        <w:rPr>
          <w:rFonts w:ascii="Times New Roman"/>
          <w:b w:val="false"/>
          <w:i w:val="false"/>
          <w:color w:val="000000"/>
          <w:sz w:val="28"/>
        </w:rPr>
        <w:t>
      7) көлік инфрақұрылымының басым жобаларын қаржыландыруға;</w:t>
      </w:r>
      <w:r>
        <w:br/>
      </w:r>
      <w:r>
        <w:rPr>
          <w:rFonts w:ascii="Times New Roman"/>
          <w:b w:val="false"/>
          <w:i w:val="false"/>
          <w:color w:val="000000"/>
          <w:sz w:val="28"/>
        </w:rPr>
        <w:t>
      8) "Үлгілі ауыл" облыстық байқауының жеңімпазына елді мекенді көркейтуге.";</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2025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8 қыркүйектегі № 498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7437303,9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5057603,6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1450205,6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498639,2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951566,4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849335,0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849335,0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2720299,0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2720299,0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24662,0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24662,0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38391,4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кредиттер бойынша сыйақылар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33071,9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33071,9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2341308,9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мемлекеттік басқару органдарынан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округтардың бюджеттерінен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2341293,0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2341293,0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8265579,3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2334180,9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657997,4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83384,1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64864,1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Мәслихаттар депутаттары қызметінің тиімділігін арттыру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574613,3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285632,0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275525,3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552631,3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552631,3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58757,5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41964,3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449615,1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59711,2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59711,2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59390,2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1063841,0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71556,0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973021,0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46113,3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926101,3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160601,0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142448,0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15770,0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126678,0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969230,2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123652,0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123652,0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123652,0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721448,3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721448,3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21814,0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136538,6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154974,9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мүгедектігі бар адамдарға әлеуметтiк қызмет көрсету аумақтық орталығы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37013,0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міндетті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370914,5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124129,9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124129,9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62756,4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қаупі салдарынан қиын жағдайларға тап болған тәуекелдер тобындағы адамдарға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27539,8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13486,3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ретінде тұрғын үй сертификаттарын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1791024,8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224011,7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71370,7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70702,3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152641,0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57391,0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1333293,1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718346,1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398219,4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p>
          <w:p>
            <w:pPr>
              <w:spacing w:after="20"/>
              <w:ind w:left="20"/>
              <w:jc w:val="both"/>
            </w:pPr>
          </w:p>
          <w:p>
            <w:pPr>
              <w:spacing w:after="20"/>
              <w:ind w:left="20"/>
              <w:jc w:val="both"/>
            </w:pPr>
            <w:r>
              <w:rPr>
                <w:rFonts w:ascii="Times New Roman"/>
                <w:b w:val="false"/>
                <w:i w:val="false"/>
                <w:color w:val="000000"/>
                <w:sz w:val="20"/>
              </w:rPr>
              <w:t>
қаланың) коммуналдық меншігіндегі газ жүйелерін қолдануды ұйымдастыру</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304152,8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614947,0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240411,9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374535,1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233720,0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233720,0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189220,0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955275,2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288617,2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267017,2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266717,2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желілерін салу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255594,0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170541,0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35014,2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131851,8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тілдердідамыту, дене шынықтыру және спорт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34068,0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117904,9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105810,9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105810,9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49400,9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53596,0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23244,0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680870,1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680870,1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680870,1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319377,7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инфрақұрылымының басым жобаларын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351208,0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639049,5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637215,5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55242,7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(облысытық маңызы бар қаланың) жергілікті атқарушы органның резерві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55242,7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581972,8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 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581972,8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460202,3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460202,3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460202,3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381703,0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-768215,4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768215,4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75788,0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828275,4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828275,4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828275,4</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8 қыркүйектегі № 498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Аудандық маңызы бар қала және ауылдық округ бюджеттеріне 2025 жылға аудандық бюджеттен берілетінағымдағы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және ауылдық округтің атауы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қаласы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912369,5</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46337,7</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Айшуақ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57348,9</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Бершүгір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22488,0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Бозой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Көтібарұлы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53082,8</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Жаңақоныс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61609,0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Кішіқұм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66122,2</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Қауылжыр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55554,0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Мөңке би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47887,2</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85169,8</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51402,7</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Шетырғыз ауылдық округі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44044,9</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1505330,7</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