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49c00" w14:textId="9149c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2024 жылғы 25 желтоқсандағы № 366 "2025-2027 жылдарға арналған Шалқар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Шалқар аудандық мәслихатының 2025 жылғы 11 шілдедегі № 465 шешімі</w:t>
      </w:r>
    </w:p>
    <w:p>
      <w:pPr>
        <w:spacing w:after="0"/>
        <w:ind w:left="0"/>
        <w:jc w:val="both"/>
      </w:pPr>
      <w:bookmarkStart w:name="z2" w:id="0"/>
      <w:r>
        <w:rPr>
          <w:rFonts w:ascii="Times New Roman"/>
          <w:b w:val="false"/>
          <w:i w:val="false"/>
          <w:color w:val="000000"/>
          <w:sz w:val="28"/>
        </w:rPr>
        <w:t>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Шалқар аудандық мәслихатының 2024 жылғы 25 желтоқсандағы № 366 "2025-2027 жылдарға арналған Шалқар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Шалқар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- 7162573,9 мың теңге, оның ішінде:</w:t>
      </w:r>
    </w:p>
    <w:p>
      <w:pPr>
        <w:spacing w:after="0"/>
        <w:ind w:left="0"/>
        <w:jc w:val="both"/>
      </w:pPr>
      <w:r>
        <w:rPr>
          <w:rFonts w:ascii="Times New Roman"/>
          <w:b w:val="false"/>
          <w:i w:val="false"/>
          <w:color w:val="000000"/>
          <w:sz w:val="28"/>
        </w:rPr>
        <w:t>
      салықтық түсімдер – 4752145,6 мың теңге;</w:t>
      </w:r>
    </w:p>
    <w:p>
      <w:pPr>
        <w:spacing w:after="0"/>
        <w:ind w:left="0"/>
        <w:jc w:val="both"/>
      </w:pPr>
      <w:r>
        <w:rPr>
          <w:rFonts w:ascii="Times New Roman"/>
          <w:b w:val="false"/>
          <w:i w:val="false"/>
          <w:color w:val="000000"/>
          <w:sz w:val="28"/>
        </w:rPr>
        <w:t>
      салықтық емес түсімдер – 36591,4 мың теңге;</w:t>
      </w:r>
    </w:p>
    <w:p>
      <w:pPr>
        <w:spacing w:after="0"/>
        <w:ind w:left="0"/>
        <w:jc w:val="both"/>
      </w:pPr>
      <w:r>
        <w:rPr>
          <w:rFonts w:ascii="Times New Roman"/>
          <w:b w:val="false"/>
          <w:i w:val="false"/>
          <w:color w:val="000000"/>
          <w:sz w:val="28"/>
        </w:rPr>
        <w:t>
      трансферттердің түсімдері – 2373836,9 мың теңге;</w:t>
      </w:r>
    </w:p>
    <w:p>
      <w:pPr>
        <w:spacing w:after="0"/>
        <w:ind w:left="0"/>
        <w:jc w:val="both"/>
      </w:pPr>
      <w:r>
        <w:rPr>
          <w:rFonts w:ascii="Times New Roman"/>
          <w:b w:val="false"/>
          <w:i w:val="false"/>
          <w:color w:val="000000"/>
          <w:sz w:val="28"/>
        </w:rPr>
        <w:t>
      2) шығындар – 7990849,3 мың теңге;</w:t>
      </w:r>
    </w:p>
    <w:p>
      <w:pPr>
        <w:spacing w:after="0"/>
        <w:ind w:left="0"/>
        <w:jc w:val="both"/>
      </w:pPr>
      <w:r>
        <w:rPr>
          <w:rFonts w:ascii="Times New Roman"/>
          <w:b w:val="false"/>
          <w:i w:val="false"/>
          <w:color w:val="000000"/>
          <w:sz w:val="28"/>
        </w:rPr>
        <w:t>
      3) таза бюджеттік кредиттер – -60060,0 мың теңге, оның ішінде:</w:t>
      </w:r>
    </w:p>
    <w:p>
      <w:pPr>
        <w:spacing w:after="0"/>
        <w:ind w:left="0"/>
        <w:jc w:val="both"/>
      </w:pPr>
      <w:r>
        <w:rPr>
          <w:rFonts w:ascii="Times New Roman"/>
          <w:b w:val="false"/>
          <w:i w:val="false"/>
          <w:color w:val="000000"/>
          <w:sz w:val="28"/>
        </w:rPr>
        <w:t>
      бюджеттік кредиттер – 15728,0 мың теңге;</w:t>
      </w:r>
    </w:p>
    <w:p>
      <w:pPr>
        <w:spacing w:after="0"/>
        <w:ind w:left="0"/>
        <w:jc w:val="both"/>
      </w:pPr>
      <w:r>
        <w:rPr>
          <w:rFonts w:ascii="Times New Roman"/>
          <w:b w:val="false"/>
          <w:i w:val="false"/>
          <w:color w:val="000000"/>
          <w:sz w:val="28"/>
        </w:rPr>
        <w:t>
      бюджеттік кредиттерді өтеу – 75788,0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-768215,4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- 768215,4 мың теңге, оның ішінде:</w:t>
      </w:r>
    </w:p>
    <w:p>
      <w:pPr>
        <w:spacing w:after="0"/>
        <w:ind w:left="0"/>
        <w:jc w:val="both"/>
      </w:pPr>
      <w:r>
        <w:rPr>
          <w:rFonts w:ascii="Times New Roman"/>
          <w:b w:val="false"/>
          <w:i w:val="false"/>
          <w:color w:val="000000"/>
          <w:sz w:val="28"/>
        </w:rPr>
        <w:t>
      қарыздар түсімі – 15728,0 мың теңге;</w:t>
      </w:r>
    </w:p>
    <w:p>
      <w:pPr>
        <w:spacing w:after="0"/>
        <w:ind w:left="0"/>
        <w:jc w:val="both"/>
      </w:pPr>
      <w:r>
        <w:rPr>
          <w:rFonts w:ascii="Times New Roman"/>
          <w:b w:val="false"/>
          <w:i w:val="false"/>
          <w:color w:val="000000"/>
          <w:sz w:val="28"/>
        </w:rPr>
        <w:t>
      қарыздарды өтеу – 75788,0 мың теңге;</w:t>
      </w:r>
    </w:p>
    <w:p>
      <w:pPr>
        <w:spacing w:after="0"/>
        <w:ind w:left="0"/>
        <w:jc w:val="both"/>
      </w:pPr>
      <w:r>
        <w:rPr>
          <w:rFonts w:ascii="Times New Roman"/>
          <w:b w:val="false"/>
          <w:i w:val="false"/>
          <w:color w:val="000000"/>
          <w:sz w:val="28"/>
        </w:rPr>
        <w:t>
      бюджет қаражатының пайдаланылатын қалдықтары – 828275,4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"6. Аудандық маңызы бар қала және ауылдық округ бюджеттеріне 2025 жылға аудандық бюджеттен берілетін ағымдағы нысаналы трансферттер 1477890,8 мың теңге сомасында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2025 жылға арналған аудандық бюджетке облыстық бюджеттен мынадай ағымдағы нысаналы трансферттер түскені ескерілсін:</w:t>
      </w:r>
    </w:p>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балаларға кепілдендірілген әлеуметтік пакетке;</w:t>
      </w:r>
    </w:p>
    <w:p>
      <w:pPr>
        <w:spacing w:after="0"/>
        <w:ind w:left="0"/>
        <w:jc w:val="both"/>
      </w:pPr>
      <w:r>
        <w:rPr>
          <w:rFonts w:ascii="Times New Roman"/>
          <w:b w:val="false"/>
          <w:i w:val="false"/>
          <w:color w:val="000000"/>
          <w:sz w:val="28"/>
        </w:rPr>
        <w:t>
      3)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4)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5) елді мекендер көшелерінің автомобиль жолдарын орташа және күрделі жөндеуге;</w:t>
      </w:r>
    </w:p>
    <w:p>
      <w:pPr>
        <w:spacing w:after="0"/>
        <w:ind w:left="0"/>
        <w:jc w:val="both"/>
      </w:pPr>
      <w:r>
        <w:rPr>
          <w:rFonts w:ascii="Times New Roman"/>
          <w:b w:val="false"/>
          <w:i w:val="false"/>
          <w:color w:val="000000"/>
          <w:sz w:val="28"/>
        </w:rPr>
        <w:t>
      6) халықтың әлеуметтік осал топтарына коммуналдық тұрғын үй қорының тұрғын үйін сатып алуға;</w:t>
      </w:r>
    </w:p>
    <w:p>
      <w:pPr>
        <w:spacing w:after="0"/>
        <w:ind w:left="0"/>
        <w:jc w:val="both"/>
      </w:pPr>
      <w:r>
        <w:rPr>
          <w:rFonts w:ascii="Times New Roman"/>
          <w:b w:val="false"/>
          <w:i w:val="false"/>
          <w:color w:val="000000"/>
          <w:sz w:val="28"/>
        </w:rPr>
        <w:t>
      7) көлік инфрақұрылымының басым жобаларын қаржыландыруға.";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"12. 2025 жылға арналған аудандық бюджетке облыстық бюджеттен мынадай нысаналы даму трансферттері түскені ескерілсін:</w:t>
      </w:r>
    </w:p>
    <w:p>
      <w:pPr>
        <w:spacing w:after="0"/>
        <w:ind w:left="0"/>
        <w:jc w:val="both"/>
      </w:pPr>
      <w:r>
        <w:rPr>
          <w:rFonts w:ascii="Times New Roman"/>
          <w:b w:val="false"/>
          <w:i w:val="false"/>
          <w:color w:val="000000"/>
          <w:sz w:val="28"/>
        </w:rPr>
        <w:t>
      1) Шалқар ауданы 1030 шақырым, Көпмола, Жылан стансалары және Кеңдала разъезіндегі сумен қамту желілерін қайта жарақтау;</w:t>
      </w:r>
    </w:p>
    <w:p>
      <w:pPr>
        <w:spacing w:after="0"/>
        <w:ind w:left="0"/>
        <w:jc w:val="both"/>
      </w:pPr>
      <w:r>
        <w:rPr>
          <w:rFonts w:ascii="Times New Roman"/>
          <w:b w:val="false"/>
          <w:i w:val="false"/>
          <w:color w:val="000000"/>
          <w:sz w:val="28"/>
        </w:rPr>
        <w:t>
      2) Шалқар ауданы Шілікті ауылы Қоңыртөбе көшесіне спорт кешенін салу;</w:t>
      </w:r>
    </w:p>
    <w:p>
      <w:pPr>
        <w:spacing w:after="0"/>
        <w:ind w:left="0"/>
        <w:jc w:val="both"/>
      </w:pPr>
      <w:r>
        <w:rPr>
          <w:rFonts w:ascii="Times New Roman"/>
          <w:b w:val="false"/>
          <w:i w:val="false"/>
          <w:color w:val="000000"/>
          <w:sz w:val="28"/>
        </w:rPr>
        <w:t>
      3) Шалқар ауданы Қауылжыр ауылының сумен қамту желілерін қайта жарақтауға;</w:t>
      </w:r>
    </w:p>
    <w:p>
      <w:pPr>
        <w:spacing w:after="0"/>
        <w:ind w:left="0"/>
        <w:jc w:val="both"/>
      </w:pPr>
      <w:r>
        <w:rPr>
          <w:rFonts w:ascii="Times New Roman"/>
          <w:b w:val="false"/>
          <w:i w:val="false"/>
          <w:color w:val="000000"/>
          <w:sz w:val="28"/>
        </w:rPr>
        <w:t>
      4) Шалқар ауданы Шоқысу ауылының сумен қамту желілерін қайта жарақтауға:</w:t>
      </w:r>
    </w:p>
    <w:p>
      <w:pPr>
        <w:spacing w:after="0"/>
        <w:ind w:left="0"/>
        <w:jc w:val="both"/>
      </w:pPr>
      <w:r>
        <w:rPr>
          <w:rFonts w:ascii="Times New Roman"/>
          <w:b w:val="false"/>
          <w:i w:val="false"/>
          <w:color w:val="000000"/>
          <w:sz w:val="28"/>
        </w:rPr>
        <w:t>
      5) байланыс желілерін салуға.";</w:t>
      </w:r>
    </w:p>
    <w:bookmarkStart w:name="z10"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1, 2 қосымшаларына сәйкес жаңа редакцияда жазылсын.</w:t>
      </w:r>
    </w:p>
    <w:bookmarkEnd w:id="2"/>
    <w:bookmarkStart w:name="z9" w:id="3"/>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11 шілдедегі № 465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25желтоқсандағы № 366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2025 жылға арналған Шалқар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7162573,9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4752145,6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2373836,9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2373821,0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7990849,3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2296979,5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органнығ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1035778,1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смаласындағы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945680,1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міндетті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1594299,9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1250425,3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w:t>
            </w:r>
          </w:p>
          <w:p>
            <w:pPr>
              <w:spacing w:after="20"/>
              <w:ind w:left="20"/>
              <w:jc w:val="both"/>
            </w:pPr>
            <w:r>
              <w:rPr>
                <w:rFonts w:ascii="Times New Roman"/>
                <w:b w:val="false"/>
                <w:i w:val="false"/>
                <w:color w:val="000000"/>
                <w:sz w:val="20"/>
              </w:rPr>
              <w:t>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715617,5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941502,6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w:t>
            </w:r>
          </w:p>
          <w:p>
            <w:pPr>
              <w:spacing w:after="20"/>
              <w:ind w:left="20"/>
              <w:jc w:val="both"/>
            </w:pPr>
            <w:r>
              <w:rPr>
                <w:rFonts w:ascii="Times New Roman"/>
                <w:b w:val="false"/>
                <w:i w:val="false"/>
                <w:color w:val="000000"/>
                <w:sz w:val="20"/>
              </w:rPr>
              <w:t>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Ауданның(облысытық маңызы бар қаланың) жергілікті атқарушы органның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828275,4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11 шілдедегі № 465 шешіміне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366 </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Аудандық бюджеттен аудандық маңызы бар қала және ауылдық округ бюджеттеріне 2025 жылға берілетін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және ауылдық округтің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913649,5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Бершүгір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Көтібарұлы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Қауылжыр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1477890,8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