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2922" w14:textId="6142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Тасөткел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24 желтоқсандағы № 437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Тасөткел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71 512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65 962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72 512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1 000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1 000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Хромтау аудандық мәслихатының 08.07.2026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 төмен күнкөріс деңгейінің мөлшері – 50 851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Тасөткел ауылдық округінің бюджетіне аудандық бюджеттен 33 193 мың теңге соммасында субвенция көлемі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Тасөткел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08.07.2026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Тасөткел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Тасөткел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