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5d75fb" w14:textId="f5d75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Тасөткел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2025 жылғы 24 желтоқсандағы № 437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Хромтау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Тасөткел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мынадай көлемде бекiтiлсiн: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55 643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5 550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түсiмдері бойынша – 50 093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55 643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"2026-2028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белгіленгені еске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есептік көрсеткіш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ең төмен күнкөріс деңгейінің мөлшері – 50 851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Тасөткел ауылдық округінің бюджетіне аудандық бюджеттен 33 193 мың теңге соммасында субвенция көлемі ескерілсін.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Э.Б. Болатов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50 093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53 599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24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437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Тасөткел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Cомасы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төлемақы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57 350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