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c103" w14:textId="8c2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ауданы бойынша жалпыға ортақ пайдаланылатын аудандық маңызы бар автомобиль жолдарының тiзбесін, атаулары мен индекстерiн бекіту туралы" Хромтау ауданы әкімдігінің 2024 жылғы 23 сәуірдегі №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26 желтоқсандағы № 370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"Хромтау ауданы бойынша жалпыға ортақ пайдаланылатын аудандық маңызы бар автомобиль жолдарының тiзбесін, атаулары мен индекстерiн бекіту туралы" Хромтау ауданы әкімдігінің 2024 жылғы 23 сәуірдегі № 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8579-04 болып тіркелген)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 №___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жалпыға ортақ пайдаланылатын аудандық маңызы бар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(Абай ауылдық округі)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"Хромтау" темір жол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 полигонына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- "Дөң-Сарысай"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 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– "Құдықсай-Қопа"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"Көктау-Майтөбе"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"Аққұдық – Көктау"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