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b5f5" w14:textId="0b6b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280 2025-2027 жылдарға арналған "Дөң"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28 ақпандағы № 301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2024 жылғы 27 желтоқсандағы № 280 "2025-2027 жылдарға арналған "Дөң"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"Дөң"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68 111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1 875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Дөң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