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c1ab" w14:textId="e8bc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2024 жылғы 24 желтоқсандағы № 260 "2025-2027 жылдарға арналған Хромтау ауданының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Хромтау аудандық мәслихатының 2025 жылғы 14 ақпандағы № 295 шешімі</w:t>
      </w:r>
    </w:p>
    <w:p>
      <w:pPr>
        <w:spacing w:after="0"/>
        <w:ind w:left="0"/>
        <w:jc w:val="both"/>
      </w:pPr>
      <w:bookmarkStart w:name="z2" w:id="0"/>
      <w:r>
        <w:rPr>
          <w:rFonts w:ascii="Times New Roman"/>
          <w:b w:val="false"/>
          <w:i w:val="false"/>
          <w:color w:val="000000"/>
          <w:sz w:val="28"/>
        </w:rPr>
        <w:t>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Хромтау аудандық мәслихатының "2025-2027 жылдарға арналған Хромтау ауданының бюджетін бекіту туралы" 2024 жылғы 24 желтоқсандағы № 260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p>
      <w:pPr>
        <w:spacing w:after="0"/>
        <w:ind w:left="0"/>
        <w:jc w:val="both"/>
      </w:pPr>
      <w:r>
        <w:rPr>
          <w:rFonts w:ascii="Times New Roman"/>
          <w:b w:val="false"/>
          <w:i w:val="false"/>
          <w:color w:val="000000"/>
          <w:sz w:val="28"/>
        </w:rPr>
        <w:t>
      1) кірістер – 16 937 150 мың теңге, оның ішінде:</w:t>
      </w:r>
    </w:p>
    <w:p>
      <w:pPr>
        <w:spacing w:after="0"/>
        <w:ind w:left="0"/>
        <w:jc w:val="both"/>
      </w:pPr>
      <w:r>
        <w:rPr>
          <w:rFonts w:ascii="Times New Roman"/>
          <w:b w:val="false"/>
          <w:i w:val="false"/>
          <w:color w:val="000000"/>
          <w:sz w:val="28"/>
        </w:rPr>
        <w:t>
      салықтық түсімдер – 12 526 900 мың теңге;</w:t>
      </w:r>
    </w:p>
    <w:p>
      <w:pPr>
        <w:spacing w:after="0"/>
        <w:ind w:left="0"/>
        <w:jc w:val="both"/>
      </w:pPr>
      <w:r>
        <w:rPr>
          <w:rFonts w:ascii="Times New Roman"/>
          <w:b w:val="false"/>
          <w:i w:val="false"/>
          <w:color w:val="000000"/>
          <w:sz w:val="28"/>
        </w:rPr>
        <w:t>
      салықтық емес түсімдер – 15 100 мың теңге;</w:t>
      </w:r>
    </w:p>
    <w:p>
      <w:pPr>
        <w:spacing w:after="0"/>
        <w:ind w:left="0"/>
        <w:jc w:val="both"/>
      </w:pPr>
      <w:r>
        <w:rPr>
          <w:rFonts w:ascii="Times New Roman"/>
          <w:b w:val="false"/>
          <w:i w:val="false"/>
          <w:color w:val="000000"/>
          <w:sz w:val="28"/>
        </w:rPr>
        <w:t>
      негізгі капиталды сатудан түсетін түсімдер – 5 000 мың теңге;</w:t>
      </w:r>
    </w:p>
    <w:p>
      <w:pPr>
        <w:spacing w:after="0"/>
        <w:ind w:left="0"/>
        <w:jc w:val="both"/>
      </w:pPr>
      <w:r>
        <w:rPr>
          <w:rFonts w:ascii="Times New Roman"/>
          <w:b w:val="false"/>
          <w:i w:val="false"/>
          <w:color w:val="000000"/>
          <w:sz w:val="28"/>
        </w:rPr>
        <w:t>
      трансферттер түсімі – 4 390 150 мың теңге;</w:t>
      </w:r>
    </w:p>
    <w:p>
      <w:pPr>
        <w:spacing w:after="0"/>
        <w:ind w:left="0"/>
        <w:jc w:val="both"/>
      </w:pPr>
      <w:r>
        <w:rPr>
          <w:rFonts w:ascii="Times New Roman"/>
          <w:b w:val="false"/>
          <w:i w:val="false"/>
          <w:color w:val="000000"/>
          <w:sz w:val="28"/>
        </w:rPr>
        <w:t>
      2) шығындар – 18 955 607,6 мың теңге;</w:t>
      </w:r>
    </w:p>
    <w:p>
      <w:pPr>
        <w:spacing w:after="0"/>
        <w:ind w:left="0"/>
        <w:jc w:val="both"/>
      </w:pPr>
      <w:r>
        <w:rPr>
          <w:rFonts w:ascii="Times New Roman"/>
          <w:b w:val="false"/>
          <w:i w:val="false"/>
          <w:color w:val="000000"/>
          <w:sz w:val="28"/>
        </w:rPr>
        <w:t>
      3) таза бюджеттік кредиттеу – -19 439 мың теңге, оның ішінде:</w:t>
      </w:r>
    </w:p>
    <w:p>
      <w:pPr>
        <w:spacing w:after="0"/>
        <w:ind w:left="0"/>
        <w:jc w:val="both"/>
      </w:pPr>
      <w:r>
        <w:rPr>
          <w:rFonts w:ascii="Times New Roman"/>
          <w:b w:val="false"/>
          <w:i w:val="false"/>
          <w:color w:val="000000"/>
          <w:sz w:val="28"/>
        </w:rPr>
        <w:t>
      бюджеттік кредиттер – 31 456 мың теңге;</w:t>
      </w:r>
    </w:p>
    <w:p>
      <w:pPr>
        <w:spacing w:after="0"/>
        <w:ind w:left="0"/>
        <w:jc w:val="both"/>
      </w:pPr>
      <w:r>
        <w:rPr>
          <w:rFonts w:ascii="Times New Roman"/>
          <w:b w:val="false"/>
          <w:i w:val="false"/>
          <w:color w:val="000000"/>
          <w:sz w:val="28"/>
        </w:rPr>
        <w:t>
      бюджеттік кредиттерді өтеу – 50 895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-1 999 018,6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1 999 018,6 мың теңге, оның ішінде:</w:t>
      </w:r>
    </w:p>
    <w:p>
      <w:pPr>
        <w:spacing w:after="0"/>
        <w:ind w:left="0"/>
        <w:jc w:val="both"/>
      </w:pPr>
      <w:r>
        <w:rPr>
          <w:rFonts w:ascii="Times New Roman"/>
          <w:b w:val="false"/>
          <w:i w:val="false"/>
          <w:color w:val="000000"/>
          <w:sz w:val="28"/>
        </w:rPr>
        <w:t>
      қарыздар түсімі – 31 456 мың теңге;</w:t>
      </w:r>
    </w:p>
    <w:p>
      <w:pPr>
        <w:spacing w:after="0"/>
        <w:ind w:left="0"/>
        <w:jc w:val="both"/>
      </w:pPr>
      <w:r>
        <w:rPr>
          <w:rFonts w:ascii="Times New Roman"/>
          <w:b w:val="false"/>
          <w:i w:val="false"/>
          <w:color w:val="000000"/>
          <w:sz w:val="28"/>
        </w:rPr>
        <w:t>
      қарыздарды өтеу – 50 895 мың теңге;</w:t>
      </w:r>
    </w:p>
    <w:p>
      <w:pPr>
        <w:spacing w:after="0"/>
        <w:ind w:left="0"/>
        <w:jc w:val="both"/>
      </w:pPr>
      <w:r>
        <w:rPr>
          <w:rFonts w:ascii="Times New Roman"/>
          <w:b w:val="false"/>
          <w:i w:val="false"/>
          <w:color w:val="000000"/>
          <w:sz w:val="28"/>
        </w:rPr>
        <w:t>
      бюджет қаражатының пайдаланылатын қалдықтары – 2 018 457,6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2025 жылғы 14 ақпандағы № 295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260 шешіміне 1 қосымша</w:t>
            </w:r>
          </w:p>
        </w:tc>
      </w:tr>
    </w:tbl>
    <w:p>
      <w:pPr>
        <w:spacing w:after="0"/>
        <w:ind w:left="0"/>
        <w:jc w:val="left"/>
      </w:pPr>
      <w:r>
        <w:rPr>
          <w:rFonts w:ascii="Times New Roman"/>
          <w:b/>
          <w:i w:val="false"/>
          <w:color w:val="000000"/>
        </w:rPr>
        <w:t xml:space="preserve"> 2025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16 937 150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12 526 900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4 390 150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18 955 607,6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483 992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мүгедектерге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8 334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171 946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- 1 999 018,6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1 999 018,6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