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c6c5" w14:textId="c26c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Ақтөбе облысы Хромтау ауданы әкімдігінің 2025 жылғы 8 қазандағы № 257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Start w:name="z4" w:id="0"/>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Хромтау ауданы әкімдігінің интернет-ресурсында ресми жарияланғанынан кейін орналастырылуын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Хромтау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Тлеумұратов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2025 жылғы "____" __________ </w:t>
            </w:r>
            <w:r>
              <w:br/>
            </w:r>
            <w:r>
              <w:rPr>
                <w:rFonts w:ascii="Times New Roman"/>
                <w:b w:val="false"/>
                <w:i w:val="false"/>
                <w:color w:val="000000"/>
                <w:sz w:val="20"/>
              </w:rPr>
              <w:t xml:space="preserve">№ ________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1 қызметті алушыға көрсетілетін арнаулы әлеуметтік қызметтерге жан басына шаққандағы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