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27a9" w14:textId="f1a2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Қайыңды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59 113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38 823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Қайыңды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Қайыңды ауылдық округ бюджетіне берілетін субвенция көлемі 38 823 мың теңге сомасында көзделген.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2026 жылға арналған Қайыңды ауылдық округ бюджетінде аудандық бюджеттен 20 290 мың теңге сомасында ағымдағы нысаналы трансферттерден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