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828b" w14:textId="8008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285 "2025–2027 жылдарға арналған Темір қаласы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285 "2025–2027 жылдарға арналған Темір қаласы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50 897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Темір қаласы бюджетінде аудандық бюджеттен 27 487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