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04316" w14:textId="3f043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аудандық мәслихатының 2024 жылғы 27 желтоқсанындағы № 278 "2025–2027 жылдарға арналған Алтықарасу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2025 жылғы 12 наурыздағы № 306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Темір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аудандық мәслихатының 2024 жылғы 27 желтоқсандағы № 278 "2025–2027 жылдарға арналған Алтықарасу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2025–2027 жылдарға арналған Алтықарасу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52 145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8 140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43 905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29 882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53 055,1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- 910,1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910,1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910,1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2025 жылға арналған Алтықарасу ауылдық округ бюджетінде аудандық бюджеттен 13 936 мың теңге сомасында ағымдағы нысаналы трансферттердің түсімдері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Алтықарасу ауылдық округ әкімінің шешімі негізінде айқындалады.".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шешіміне 1–қосымша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Алтықарасу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