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4dc5" w14:textId="1ad4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Жем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499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61 330,6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Жем қаласының бюджетіне аудандық бюджеттен берілетін субвенция көлемі 51 884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499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Жем қаласының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499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Жем қаласының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499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Жем қаласының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