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9e8c0" w14:textId="be9e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2024 жылғы 30 желтоқсандағы № 330 "2025-2027 жылдарға арналған Қайыңды ауылдық округ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2025 жылғы 8 желтоқсандағы № 484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"2025-2027 жылдарға арналған Қайыңды ауылдық округ бюджетін бекіту туралы" 2024 жылғы 30 желтоқсандағы № 330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Қайыңды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79 544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33 816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45 641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84 053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4 509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Ермағамбетов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желтоқсандағы № 484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№ 330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Құмжарған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мекемелермен алынатын өзге де айыппұлдар,өсімпұлдар,санкциялар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түсетін, бюджеттен тыс қорларға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4 509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