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762ac" w14:textId="76762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Мұғалжар аудандық мәслихатының 2024 жылғы 25 желтоқсандағы № 314 "2025-2027 жылдарға арналған Мұғалжар аудандық бюджетін бекіту туралы" шешіміне өзгерістер мен толықтыру енгізу туралы</w:t>
      </w:r>
    </w:p>
    <w:p>
      <w:pPr>
        <w:spacing w:after="0"/>
        <w:ind w:left="0"/>
        <w:jc w:val="both"/>
      </w:pPr>
      <w:r>
        <w:rPr>
          <w:rFonts w:ascii="Times New Roman"/>
          <w:b w:val="false"/>
          <w:i w:val="false"/>
          <w:color w:val="000000"/>
          <w:sz w:val="28"/>
        </w:rPr>
        <w:t>Ақтөбе облысы Мұғалжар аудандық мәслихатының 2025 жылғы 30 қазандағы № 451 шешімі</w:t>
      </w:r>
    </w:p>
    <w:p>
      <w:pPr>
        <w:spacing w:after="0"/>
        <w:ind w:left="0"/>
        <w:jc w:val="both"/>
      </w:pPr>
      <w:bookmarkStart w:name="z2" w:id="0"/>
      <w:r>
        <w:rPr>
          <w:rFonts w:ascii="Times New Roman"/>
          <w:b w:val="false"/>
          <w:i w:val="false"/>
          <w:color w:val="000000"/>
          <w:sz w:val="28"/>
        </w:rPr>
        <w:t>
      Мұғалжар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Мұғалжар аудандық мәслихатының "2025-2027 жылдарға арналған Мұғалжар аудандық бюджетін бекіту туралы" 2024 жылғы 25 желтоқсандағы № 314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"1. 2025-2027 жылдарға арналған Мұғалжар аудандық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2025 жылға мынадай көлемдерде бекітілсін:</w:t>
      </w:r>
    </w:p>
    <w:p>
      <w:pPr>
        <w:spacing w:after="0"/>
        <w:ind w:left="0"/>
        <w:jc w:val="both"/>
      </w:pPr>
      <w:r>
        <w:rPr>
          <w:rFonts w:ascii="Times New Roman"/>
          <w:b w:val="false"/>
          <w:i w:val="false"/>
          <w:color w:val="000000"/>
          <w:sz w:val="28"/>
        </w:rPr>
        <w:t>
      1) кірістер – 19 999 173,4 мың теңге:</w:t>
      </w:r>
    </w:p>
    <w:p>
      <w:pPr>
        <w:spacing w:after="0"/>
        <w:ind w:left="0"/>
        <w:jc w:val="both"/>
      </w:pPr>
      <w:r>
        <w:rPr>
          <w:rFonts w:ascii="Times New Roman"/>
          <w:b w:val="false"/>
          <w:i w:val="false"/>
          <w:color w:val="000000"/>
          <w:sz w:val="28"/>
        </w:rPr>
        <w:t>
      салықтық түсімдер – 14 577 585,8 мың теңге;</w:t>
      </w:r>
    </w:p>
    <w:p>
      <w:pPr>
        <w:spacing w:after="0"/>
        <w:ind w:left="0"/>
        <w:jc w:val="both"/>
      </w:pPr>
      <w:r>
        <w:rPr>
          <w:rFonts w:ascii="Times New Roman"/>
          <w:b w:val="false"/>
          <w:i w:val="false"/>
          <w:color w:val="000000"/>
          <w:sz w:val="28"/>
        </w:rPr>
        <w:t>
      салықтық емес түсімдер – 28 447 мың теңге;</w:t>
      </w:r>
    </w:p>
    <w:p>
      <w:pPr>
        <w:spacing w:after="0"/>
        <w:ind w:left="0"/>
        <w:jc w:val="both"/>
      </w:pPr>
      <w:r>
        <w:rPr>
          <w:rFonts w:ascii="Times New Roman"/>
          <w:b w:val="false"/>
          <w:i w:val="false"/>
          <w:color w:val="000000"/>
          <w:sz w:val="28"/>
        </w:rPr>
        <w:t>
      трансферттер түсімі – 5 375 684,6 мың теңге;</w:t>
      </w:r>
    </w:p>
    <w:p>
      <w:pPr>
        <w:spacing w:after="0"/>
        <w:ind w:left="0"/>
        <w:jc w:val="both"/>
      </w:pPr>
      <w:r>
        <w:rPr>
          <w:rFonts w:ascii="Times New Roman"/>
          <w:b w:val="false"/>
          <w:i w:val="false"/>
          <w:color w:val="000000"/>
          <w:sz w:val="28"/>
        </w:rPr>
        <w:t>
      2) шығындар – 20 824 807,2 мың теңге;</w:t>
      </w:r>
    </w:p>
    <w:p>
      <w:pPr>
        <w:spacing w:after="0"/>
        <w:ind w:left="0"/>
        <w:jc w:val="both"/>
      </w:pPr>
      <w:r>
        <w:rPr>
          <w:rFonts w:ascii="Times New Roman"/>
          <w:b w:val="false"/>
          <w:i w:val="false"/>
          <w:color w:val="000000"/>
          <w:sz w:val="28"/>
        </w:rPr>
        <w:t>
      3) таза бюджеттік кредиттеу – 1 000 126 мың теңге:</w:t>
      </w:r>
    </w:p>
    <w:p>
      <w:pPr>
        <w:spacing w:after="0"/>
        <w:ind w:left="0"/>
        <w:jc w:val="both"/>
      </w:pPr>
      <w:r>
        <w:rPr>
          <w:rFonts w:ascii="Times New Roman"/>
          <w:b w:val="false"/>
          <w:i w:val="false"/>
          <w:color w:val="000000"/>
          <w:sz w:val="28"/>
        </w:rPr>
        <w:t>
      бюджеттік кредиттер –1 196 328 мың теңге;</w:t>
      </w:r>
    </w:p>
    <w:p>
      <w:pPr>
        <w:spacing w:after="0"/>
        <w:ind w:left="0"/>
        <w:jc w:val="both"/>
      </w:pPr>
      <w:r>
        <w:rPr>
          <w:rFonts w:ascii="Times New Roman"/>
          <w:b w:val="false"/>
          <w:i w:val="false"/>
          <w:color w:val="000000"/>
          <w:sz w:val="28"/>
        </w:rPr>
        <w:t>
      бюджеттік кредиттерді өтеу – 196 202 мың теңге;</w:t>
      </w:r>
    </w:p>
    <w:p>
      <w:pPr>
        <w:spacing w:after="0"/>
        <w:ind w:left="0"/>
        <w:jc w:val="both"/>
      </w:pPr>
      <w:r>
        <w:rPr>
          <w:rFonts w:ascii="Times New Roman"/>
          <w:b w:val="false"/>
          <w:i w:val="false"/>
          <w:color w:val="000000"/>
          <w:sz w:val="28"/>
        </w:rPr>
        <w:t>
      4) қаржы активтерiмен жасалатын операциялар бойынша сальдо – 0 теңге:</w:t>
      </w:r>
    </w:p>
    <w:p>
      <w:pPr>
        <w:spacing w:after="0"/>
        <w:ind w:left="0"/>
        <w:jc w:val="both"/>
      </w:pPr>
      <w:r>
        <w:rPr>
          <w:rFonts w:ascii="Times New Roman"/>
          <w:b w:val="false"/>
          <w:i w:val="false"/>
          <w:color w:val="000000"/>
          <w:sz w:val="28"/>
        </w:rPr>
        <w:t>
      қаржы активтерiн сатып алу – 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p>
      <w:pPr>
        <w:spacing w:after="0"/>
        <w:ind w:left="0"/>
        <w:jc w:val="both"/>
      </w:pPr>
      <w:r>
        <w:rPr>
          <w:rFonts w:ascii="Times New Roman"/>
          <w:b w:val="false"/>
          <w:i w:val="false"/>
          <w:color w:val="000000"/>
          <w:sz w:val="28"/>
        </w:rPr>
        <w:t>
      5) бюджет тапшылығы (профициті) – 1 825 759,8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- 1 825 759,8 мың теңге:</w:t>
      </w:r>
    </w:p>
    <w:p>
      <w:pPr>
        <w:spacing w:after="0"/>
        <w:ind w:left="0"/>
        <w:jc w:val="both"/>
      </w:pPr>
      <w:r>
        <w:rPr>
          <w:rFonts w:ascii="Times New Roman"/>
          <w:b w:val="false"/>
          <w:i w:val="false"/>
          <w:color w:val="000000"/>
          <w:sz w:val="28"/>
        </w:rPr>
        <w:t>
      қарыздар түсімі – 1 196 328 мың теңге;</w:t>
      </w:r>
    </w:p>
    <w:p>
      <w:pPr>
        <w:spacing w:after="0"/>
        <w:ind w:left="0"/>
        <w:jc w:val="both"/>
      </w:pPr>
      <w:r>
        <w:rPr>
          <w:rFonts w:ascii="Times New Roman"/>
          <w:b w:val="false"/>
          <w:i w:val="false"/>
          <w:color w:val="000000"/>
          <w:sz w:val="28"/>
        </w:rPr>
        <w:t>
      қарыздарды өтеу – 196 202 мың теңге;</w:t>
      </w:r>
    </w:p>
    <w:p>
      <w:pPr>
        <w:spacing w:after="0"/>
        <w:ind w:left="0"/>
        <w:jc w:val="both"/>
      </w:pPr>
      <w:r>
        <w:rPr>
          <w:rFonts w:ascii="Times New Roman"/>
          <w:b w:val="false"/>
          <w:i w:val="false"/>
          <w:color w:val="000000"/>
          <w:sz w:val="28"/>
        </w:rPr>
        <w:t>
      бюджет қаражатының пайдаланылатын қалдықтары – 825 633,8 мың теңге.";</w:t>
      </w:r>
    </w:p>
    <w:bookmarkStart w:name="z5"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жазылсын.</w:t>
      </w:r>
    </w:p>
    <w:bookmarkEnd w:id="2"/>
    <w:bookmarkStart w:name="z6" w:id="3"/>
    <w:p>
      <w:pPr>
        <w:spacing w:after="0"/>
        <w:ind w:left="0"/>
        <w:jc w:val="both"/>
      </w:pPr>
      <w:r>
        <w:rPr>
          <w:rFonts w:ascii="Times New Roman"/>
          <w:b w:val="false"/>
          <w:i w:val="false"/>
          <w:color w:val="000000"/>
          <w:sz w:val="28"/>
        </w:rPr>
        <w:t>
      2. Осы шешім 2025 жылғы 1 қаңтардан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Мұғалжар аудандық </w:t>
            </w:r>
          </w:p>
          <w:p>
            <w:pPr>
              <w:spacing w:after="20"/>
              <w:ind w:left="20"/>
              <w:jc w:val="both"/>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Ермағамбетов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Мұғалжар аудандық </w:t>
            </w:r>
            <w:r>
              <w:br/>
            </w:r>
            <w:r>
              <w:rPr>
                <w:rFonts w:ascii="Times New Roman"/>
                <w:b w:val="false"/>
                <w:i w:val="false"/>
                <w:color w:val="000000"/>
                <w:sz w:val="20"/>
              </w:rPr>
              <w:t xml:space="preserve">мәслихатының 2025 жылғы </w:t>
            </w:r>
            <w:r>
              <w:br/>
            </w:r>
            <w:r>
              <w:rPr>
                <w:rFonts w:ascii="Times New Roman"/>
                <w:b w:val="false"/>
                <w:i w:val="false"/>
                <w:color w:val="000000"/>
                <w:sz w:val="20"/>
              </w:rPr>
              <w:t xml:space="preserve">30 қазандағы № 451 шешіміне </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Мұғалжар аудандық </w:t>
            </w:r>
            <w:r>
              <w:br/>
            </w:r>
            <w:r>
              <w:rPr>
                <w:rFonts w:ascii="Times New Roman"/>
                <w:b w:val="false"/>
                <w:i w:val="false"/>
                <w:color w:val="000000"/>
                <w:sz w:val="20"/>
              </w:rPr>
              <w:t xml:space="preserve">мәслихатының 2024 жылғы </w:t>
            </w:r>
            <w:r>
              <w:br/>
            </w:r>
            <w:r>
              <w:rPr>
                <w:rFonts w:ascii="Times New Roman"/>
                <w:b w:val="false"/>
                <w:i w:val="false"/>
                <w:color w:val="000000"/>
                <w:sz w:val="20"/>
              </w:rPr>
              <w:t xml:space="preserve">25 желтоқсандағы № 314 </w:t>
            </w:r>
            <w:r>
              <w:br/>
            </w:r>
            <w:r>
              <w:rPr>
                <w:rFonts w:ascii="Times New Roman"/>
                <w:b w:val="false"/>
                <w:i w:val="false"/>
                <w:color w:val="000000"/>
                <w:sz w:val="20"/>
              </w:rPr>
              <w:t>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2025 жылға арналған Мұғалжар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19 999 173,4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14 577 585,8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3 393 752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2 893 752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2 405 377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2 405 377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8 432 419,8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8 425 919,8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285 261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195 607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60 776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60 776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w:t>
            </w:r>
          </w:p>
          <w:p>
            <w:pPr>
              <w:spacing w:after="20"/>
              <w:ind w:left="20"/>
              <w:jc w:val="both"/>
            </w:pPr>
            <w:r>
              <w:rPr>
                <w:rFonts w:ascii="Times New Roman"/>
                <w:b w:val="false"/>
                <w:i w:val="false"/>
                <w:color w:val="000000"/>
                <w:sz w:val="20"/>
              </w:rPr>
              <w:t>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Жәбірленушілерге өтемақы қорынан және Білім беру инфрақұрылымын қолдау қорынан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5 375 684,6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15 425,6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15 425,6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5 360 259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5 360 259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20 824 807,2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3 027 758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783 257,7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61 307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721 950,7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383 852,7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60 267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60 267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56 861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45 901,8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45 901,8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44 893,8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2 138 331,5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57 655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57 655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1 981 167,5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58 878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1 880 655,5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200 283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200 283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1 315 951,6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251 811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251 811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251 811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843 206,6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843 206,6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20 092,6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мүгедектігі бар адамдарға әлеуметтiк қызмет көрсету аумақтық 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404 909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220 934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220 934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103 443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қаупі салдарынан қиын жағдайларға тап болған тәуекелдер тобындағы адамдарға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1 713 970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1 129 737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534 728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418 728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595 009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қорынан тұрғын үй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555 657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544 014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қалаларды жылумен жабдықтауды үздіксіз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100 466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1 405 166,2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666 125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666 025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666 025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258 299,2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227 299,2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226 299,2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270 692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81 345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128 779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93 541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93 541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52 338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3 317 939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3 297 939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3 297 939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2 032 590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54 679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1 208 670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233 229,8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232 929,8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52 559,8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52 559,8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127 451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127 451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127 451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127 451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9 268 960,6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9 268 960,6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9 268 960,6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415 051,8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8 252 326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111 296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490 286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1 196 328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1 172 736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1 172 736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объектілерінің ортақ мүлкіне күрделі жөндеу жүргізуге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857 260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қорынан тұрғын үй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857 260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196 202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196 202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196 202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-1 825 759,8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1 825 759,8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1 196 328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1 196 328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1 196 328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196 202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196 202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196 202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196 202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825 633,8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825 633,8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825 633,8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825 633,8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Мұғалжар аудандық </w:t>
            </w:r>
            <w:r>
              <w:br/>
            </w:r>
            <w:r>
              <w:rPr>
                <w:rFonts w:ascii="Times New Roman"/>
                <w:b w:val="false"/>
                <w:i w:val="false"/>
                <w:color w:val="000000"/>
                <w:sz w:val="20"/>
              </w:rPr>
              <w:t xml:space="preserve">мәслихатының 2025 жылғы </w:t>
            </w:r>
            <w:r>
              <w:br/>
            </w:r>
            <w:r>
              <w:rPr>
                <w:rFonts w:ascii="Times New Roman"/>
                <w:b w:val="false"/>
                <w:i w:val="false"/>
                <w:color w:val="000000"/>
                <w:sz w:val="20"/>
              </w:rPr>
              <w:t xml:space="preserve">30 қазандағы № 351 шешіміне </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Мұғалжар аудандық </w:t>
            </w:r>
            <w:r>
              <w:br/>
            </w:r>
            <w:r>
              <w:rPr>
                <w:rFonts w:ascii="Times New Roman"/>
                <w:b w:val="false"/>
                <w:i w:val="false"/>
                <w:color w:val="000000"/>
                <w:sz w:val="20"/>
              </w:rPr>
              <w:t xml:space="preserve">мәслихатының 2024 жылғы </w:t>
            </w:r>
            <w:r>
              <w:br/>
            </w:r>
            <w:r>
              <w:rPr>
                <w:rFonts w:ascii="Times New Roman"/>
                <w:b w:val="false"/>
                <w:i w:val="false"/>
                <w:color w:val="000000"/>
                <w:sz w:val="20"/>
              </w:rPr>
              <w:t xml:space="preserve">25 желтоқсандағы № 314 </w:t>
            </w:r>
            <w:r>
              <w:br/>
            </w:r>
            <w:r>
              <w:rPr>
                <w:rFonts w:ascii="Times New Roman"/>
                <w:b w:val="false"/>
                <w:i w:val="false"/>
                <w:color w:val="000000"/>
                <w:sz w:val="20"/>
              </w:rPr>
              <w:t>шешіміне 4 қосымша</w:t>
            </w:r>
          </w:p>
        </w:tc>
      </w:tr>
    </w:tbl>
    <w:p>
      <w:pPr>
        <w:spacing w:after="0"/>
        <w:ind w:left="0"/>
        <w:jc w:val="left"/>
      </w:pPr>
      <w:r>
        <w:rPr>
          <w:rFonts w:ascii="Times New Roman"/>
          <w:b/>
          <w:i w:val="false"/>
          <w:color w:val="000000"/>
        </w:rPr>
        <w:t xml:space="preserve"> Аудандық бюджеттен аудандық маңызы бар қала және ауылдық округ бюджеттеріне 2025 жылға берілетін трансферттер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Қандыағаш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359 892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Ембі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103 716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68 589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Ақкемер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93 225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Батпақкөл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150 964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183 311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72 433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Ащысай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Егіндібұлақ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ауылдық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88 514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Жұрын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Қайыңды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30 486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Құмжарған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69 107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Құмсай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58 586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Талдысай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106 329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1 584 380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Мұғалжар аудандық </w:t>
            </w:r>
            <w:r>
              <w:br/>
            </w:r>
            <w:r>
              <w:rPr>
                <w:rFonts w:ascii="Times New Roman"/>
                <w:b w:val="false"/>
                <w:i w:val="false"/>
                <w:color w:val="000000"/>
                <w:sz w:val="20"/>
              </w:rPr>
              <w:t xml:space="preserve">мәслихатының 2025 жылғы </w:t>
            </w:r>
            <w:r>
              <w:br/>
            </w:r>
            <w:r>
              <w:rPr>
                <w:rFonts w:ascii="Times New Roman"/>
                <w:b w:val="false"/>
                <w:i w:val="false"/>
                <w:color w:val="000000"/>
                <w:sz w:val="20"/>
              </w:rPr>
              <w:t xml:space="preserve">30 қазандағы № 451 шешіміне </w:t>
            </w:r>
            <w:r>
              <w:br/>
            </w:r>
            <w:r>
              <w:rPr>
                <w:rFonts w:ascii="Times New Roman"/>
                <w:b w:val="false"/>
                <w:i w:val="false"/>
                <w:color w:val="000000"/>
                <w:sz w:val="20"/>
              </w:rPr>
              <w:t>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Мұғалжар аудандық </w:t>
            </w:r>
            <w:r>
              <w:br/>
            </w:r>
            <w:r>
              <w:rPr>
                <w:rFonts w:ascii="Times New Roman"/>
                <w:b w:val="false"/>
                <w:i w:val="false"/>
                <w:color w:val="000000"/>
                <w:sz w:val="20"/>
              </w:rPr>
              <w:t xml:space="preserve">мәслихатының 2024 жылғы </w:t>
            </w:r>
            <w:r>
              <w:br/>
            </w:r>
            <w:r>
              <w:rPr>
                <w:rFonts w:ascii="Times New Roman"/>
                <w:b w:val="false"/>
                <w:i w:val="false"/>
                <w:color w:val="000000"/>
                <w:sz w:val="20"/>
              </w:rPr>
              <w:t xml:space="preserve">25 желтоқсандағы № 314 </w:t>
            </w:r>
            <w:r>
              <w:br/>
            </w:r>
            <w:r>
              <w:rPr>
                <w:rFonts w:ascii="Times New Roman"/>
                <w:b w:val="false"/>
                <w:i w:val="false"/>
                <w:color w:val="000000"/>
                <w:sz w:val="20"/>
              </w:rPr>
              <w:t>шешіміне 5 қосымша</w:t>
            </w:r>
          </w:p>
        </w:tc>
      </w:tr>
    </w:tbl>
    <w:p>
      <w:pPr>
        <w:spacing w:after="0"/>
        <w:ind w:left="0"/>
        <w:jc w:val="left"/>
      </w:pPr>
      <w:r>
        <w:rPr>
          <w:rFonts w:ascii="Times New Roman"/>
          <w:b/>
          <w:i w:val="false"/>
          <w:color w:val="000000"/>
        </w:rPr>
        <w:t xml:space="preserve"> Сумен жабдықтау қызметтерін тұтынудың экономикалық және әлеуметтік тұрақтылығын қамтамасыз етуге субсидия беру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 аудандық тұрғын үй-коммуналдық шаруашылық, жолаушылар көлігі және автомобиль жолдары бөлімі" мемлекеттік мекемесі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330 466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