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193d" w14:textId="30c1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25 желтоқсандағы № 314 "2025-2027 жылдарға арналған Мұғалжар аудандық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11 қыркүйектегі № 429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"2025-2027 жылдарға арналған Мұғалжар аудандық бюджетін бекіту туралы" 2024 жылғы 25 желтоқсандағы № 314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19 491 430,8 мың теңге:</w:t>
      </w:r>
    </w:p>
    <w:p>
      <w:pPr>
        <w:spacing w:after="0"/>
        <w:ind w:left="0"/>
        <w:jc w:val="both"/>
      </w:pPr>
      <w:r>
        <w:rPr>
          <w:rFonts w:ascii="Times New Roman"/>
          <w:b w:val="false"/>
          <w:i w:val="false"/>
          <w:color w:val="000000"/>
          <w:sz w:val="28"/>
        </w:rPr>
        <w:t>
      салықтық түсімдер – 14 437 855,2 мың теңге;</w:t>
      </w:r>
    </w:p>
    <w:p>
      <w:pPr>
        <w:spacing w:after="0"/>
        <w:ind w:left="0"/>
        <w:jc w:val="both"/>
      </w:pPr>
      <w:r>
        <w:rPr>
          <w:rFonts w:ascii="Times New Roman"/>
          <w:b w:val="false"/>
          <w:i w:val="false"/>
          <w:color w:val="000000"/>
          <w:sz w:val="28"/>
        </w:rPr>
        <w:t>
      салықтық емес түсімдер – 28 301 мың теңге;</w:t>
      </w:r>
    </w:p>
    <w:p>
      <w:pPr>
        <w:spacing w:after="0"/>
        <w:ind w:left="0"/>
        <w:jc w:val="both"/>
      </w:pPr>
      <w:r>
        <w:rPr>
          <w:rFonts w:ascii="Times New Roman"/>
          <w:b w:val="false"/>
          <w:i w:val="false"/>
          <w:color w:val="000000"/>
          <w:sz w:val="28"/>
        </w:rPr>
        <w:t>
      трансферттер түсімі – 5 007 818,6 мың теңге;</w:t>
      </w:r>
    </w:p>
    <w:p>
      <w:pPr>
        <w:spacing w:after="0"/>
        <w:ind w:left="0"/>
        <w:jc w:val="both"/>
      </w:pPr>
      <w:r>
        <w:rPr>
          <w:rFonts w:ascii="Times New Roman"/>
          <w:b w:val="false"/>
          <w:i w:val="false"/>
          <w:color w:val="000000"/>
          <w:sz w:val="28"/>
        </w:rPr>
        <w:t>
      2) шығындар – 20 317 064,6 мың теңге;</w:t>
      </w:r>
    </w:p>
    <w:p>
      <w:pPr>
        <w:spacing w:after="0"/>
        <w:ind w:left="0"/>
        <w:jc w:val="both"/>
      </w:pPr>
      <w:r>
        <w:rPr>
          <w:rFonts w:ascii="Times New Roman"/>
          <w:b w:val="false"/>
          <w:i w:val="false"/>
          <w:color w:val="000000"/>
          <w:sz w:val="28"/>
        </w:rPr>
        <w:t>
      3) таза бюджеттік кредиттеу – - 78 351 мың теңге:</w:t>
      </w:r>
    </w:p>
    <w:p>
      <w:pPr>
        <w:spacing w:after="0"/>
        <w:ind w:left="0"/>
        <w:jc w:val="both"/>
      </w:pPr>
      <w:r>
        <w:rPr>
          <w:rFonts w:ascii="Times New Roman"/>
          <w:b w:val="false"/>
          <w:i w:val="false"/>
          <w:color w:val="000000"/>
          <w:sz w:val="28"/>
        </w:rPr>
        <w:t>
      бюджеттік кредиттер –274 553 мың теңге;</w:t>
      </w:r>
    </w:p>
    <w:p>
      <w:pPr>
        <w:spacing w:after="0"/>
        <w:ind w:left="0"/>
        <w:jc w:val="both"/>
      </w:pPr>
      <w:r>
        <w:rPr>
          <w:rFonts w:ascii="Times New Roman"/>
          <w:b w:val="false"/>
          <w:i w:val="false"/>
          <w:color w:val="000000"/>
          <w:sz w:val="28"/>
        </w:rPr>
        <w:t>
      бюджеттік кредиттерді өтеу – 196 202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903 984,8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- 903 984,8 мың теңге:</w:t>
      </w:r>
    </w:p>
    <w:p>
      <w:pPr>
        <w:spacing w:after="0"/>
        <w:ind w:left="0"/>
        <w:jc w:val="both"/>
      </w:pPr>
      <w:r>
        <w:rPr>
          <w:rFonts w:ascii="Times New Roman"/>
          <w:b w:val="false"/>
          <w:i w:val="false"/>
          <w:color w:val="000000"/>
          <w:sz w:val="28"/>
        </w:rPr>
        <w:t>
      қарыздар түсімі – 274 553 мың теңге;</w:t>
      </w:r>
    </w:p>
    <w:p>
      <w:pPr>
        <w:spacing w:after="0"/>
        <w:ind w:left="0"/>
        <w:jc w:val="both"/>
      </w:pPr>
      <w:r>
        <w:rPr>
          <w:rFonts w:ascii="Times New Roman"/>
          <w:b w:val="false"/>
          <w:i w:val="false"/>
          <w:color w:val="000000"/>
          <w:sz w:val="28"/>
        </w:rPr>
        <w:t>
      қарыздарды өтеу – 196 202 мың теңге;</w:t>
      </w:r>
    </w:p>
    <w:p>
      <w:pPr>
        <w:spacing w:after="0"/>
        <w:ind w:left="0"/>
        <w:jc w:val="both"/>
      </w:pPr>
      <w:r>
        <w:rPr>
          <w:rFonts w:ascii="Times New Roman"/>
          <w:b w:val="false"/>
          <w:i w:val="false"/>
          <w:color w:val="000000"/>
          <w:sz w:val="28"/>
        </w:rPr>
        <w:t>
      бюджет қаражатының пайдаланылатын қалдықтары – 825 633,8 теңге.";</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"Аудандық бюджеттен сумен жабдықтау қызметтерін тұтынудың экономикалық және әлеуметтік тұрақтылығын қамтамасыз етуге субсидия беру тізбесі" </w:t>
      </w:r>
      <w:r>
        <w:rPr>
          <w:rFonts w:ascii="Times New Roman"/>
          <w:b w:val="false"/>
          <w:i w:val="false"/>
          <w:color w:val="000000"/>
          <w:sz w:val="28"/>
        </w:rPr>
        <w:t>5 қосымшамен</w:t>
      </w:r>
      <w:r>
        <w:rPr>
          <w:rFonts w:ascii="Times New Roman"/>
          <w:b w:val="false"/>
          <w:i w:val="false"/>
          <w:color w:val="000000"/>
          <w:sz w:val="28"/>
        </w:rPr>
        <w:t xml:space="preserve"> толықтырылсын.</w:t>
      </w:r>
    </w:p>
    <w:bookmarkStart w:name="z6"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11 қыркүйектегі № 429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19 491 430,8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8 292 689,2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8 286 189,2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5 007 818,6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4 992 393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20 317 064 ,6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1 857 055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11 қыркүйектегі № 429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2025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11 қыркүйегіндегі № 429 </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Сумен жабдықтау қызметтерін тұтынудың экономикалық және әлеуметтік тұрақтылығын қамтамасыз етуге субсидия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