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c991" w14:textId="6f5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331 "2025-2027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Құмжарған ауылдық округ бюджетін бекіту туралы" 2024 жылғы 30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199,6 теңге;"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