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b82f3" w14:textId="b5b82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30 желтоқсандағы № 326 "2025-2027 жылдарға арналған Егіндібұлақ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2025 жылғы 21 ақпандағы № 352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"2025-2027 жылдарға арналған Егіндібұлақ ауылдық округ бюджетін бекіту туралы" 2024 жылғы 30 желтоқсандағы № 326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Егіндібұлақ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59 757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55 557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59 991,7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234,8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234,8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ақпандағы № 352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Егіндібұлақ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