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d551" w14:textId="2b0d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323 "2025-2027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21 ақпандағы № 349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Ақкемер ауылдық округ бюджетін бекіту туралы" 2024 жылғы 30 желтоқсандағы № 323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123 228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–99328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127 540,9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4312,9 мың теңге;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ақпандағы № 349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