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e37d" w14:textId="c57e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25 желтоқсандағы № 314 "2025-2027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18 ақпандағы № 337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Мұғалжар аудандық бюджетін бекіту туралы" 2024 жылғы 25 желтоқсандағы № 314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17 664 552 мың теңге:</w:t>
      </w:r>
    </w:p>
    <w:p>
      <w:pPr>
        <w:spacing w:after="0"/>
        <w:ind w:left="0"/>
        <w:jc w:val="both"/>
      </w:pPr>
      <w:r>
        <w:rPr>
          <w:rFonts w:ascii="Times New Roman"/>
          <w:b w:val="false"/>
          <w:i w:val="false"/>
          <w:color w:val="000000"/>
          <w:sz w:val="28"/>
        </w:rPr>
        <w:t>
      салықтық түсімдер – 12 981 233,2 мың теңге;</w:t>
      </w:r>
    </w:p>
    <w:p>
      <w:pPr>
        <w:spacing w:after="0"/>
        <w:ind w:left="0"/>
        <w:jc w:val="both"/>
      </w:pPr>
      <w:r>
        <w:rPr>
          <w:rFonts w:ascii="Times New Roman"/>
          <w:b w:val="false"/>
          <w:i w:val="false"/>
          <w:color w:val="000000"/>
          <w:sz w:val="28"/>
        </w:rPr>
        <w:t>
      трансферттер түсімі – 4 654 260,8 мың теңге;</w:t>
      </w:r>
    </w:p>
    <w:p>
      <w:pPr>
        <w:spacing w:after="0"/>
        <w:ind w:left="0"/>
        <w:jc w:val="both"/>
      </w:pPr>
      <w:r>
        <w:rPr>
          <w:rFonts w:ascii="Times New Roman"/>
          <w:b w:val="false"/>
          <w:i w:val="false"/>
          <w:color w:val="000000"/>
          <w:sz w:val="28"/>
        </w:rPr>
        <w:t>
      2) шығындар – 18 489 685,8 мың теңге;</w:t>
      </w:r>
    </w:p>
    <w:p>
      <w:pPr>
        <w:spacing w:after="0"/>
        <w:ind w:left="0"/>
        <w:jc w:val="both"/>
      </w:pPr>
      <w:r>
        <w:rPr>
          <w:rFonts w:ascii="Times New Roman"/>
          <w:b w:val="false"/>
          <w:i w:val="false"/>
          <w:color w:val="000000"/>
          <w:sz w:val="28"/>
        </w:rPr>
        <w:t>
      3) таза бюджеттік кредиттеу – - 172 433 мың теңге:</w:t>
      </w:r>
    </w:p>
    <w:p>
      <w:pPr>
        <w:spacing w:after="0"/>
        <w:ind w:left="0"/>
        <w:jc w:val="both"/>
      </w:pPr>
      <w:r>
        <w:rPr>
          <w:rFonts w:ascii="Times New Roman"/>
          <w:b w:val="false"/>
          <w:i w:val="false"/>
          <w:color w:val="000000"/>
          <w:sz w:val="28"/>
        </w:rPr>
        <w:t>
      бюджеттік кредиттер –23 592 мың теңге;</w:t>
      </w:r>
    </w:p>
    <w:p>
      <w:pPr>
        <w:spacing w:after="0"/>
        <w:ind w:left="0"/>
        <w:jc w:val="both"/>
      </w:pPr>
      <w:r>
        <w:rPr>
          <w:rFonts w:ascii="Times New Roman"/>
          <w:b w:val="false"/>
          <w:i w:val="false"/>
          <w:color w:val="000000"/>
          <w:sz w:val="28"/>
        </w:rPr>
        <w:t>
      бюджеттік кредиттерді өтеу – 196 025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652 700,8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- 652 700,8 мың теңге:</w:t>
      </w:r>
    </w:p>
    <w:p>
      <w:pPr>
        <w:spacing w:after="0"/>
        <w:ind w:left="0"/>
        <w:jc w:val="both"/>
      </w:pPr>
      <w:r>
        <w:rPr>
          <w:rFonts w:ascii="Times New Roman"/>
          <w:b w:val="false"/>
          <w:i w:val="false"/>
          <w:color w:val="000000"/>
          <w:sz w:val="28"/>
        </w:rPr>
        <w:t>
      қарыздар түсімі – 23 592 мың теңге;</w:t>
      </w:r>
    </w:p>
    <w:p>
      <w:pPr>
        <w:spacing w:after="0"/>
        <w:ind w:left="0"/>
        <w:jc w:val="both"/>
      </w:pPr>
      <w:r>
        <w:rPr>
          <w:rFonts w:ascii="Times New Roman"/>
          <w:b w:val="false"/>
          <w:i w:val="false"/>
          <w:color w:val="000000"/>
          <w:sz w:val="28"/>
        </w:rPr>
        <w:t>
      қарыздарды өтеу – 196 025 мың теңге;</w:t>
      </w:r>
    </w:p>
    <w:p>
      <w:pPr>
        <w:spacing w:after="0"/>
        <w:ind w:left="0"/>
        <w:jc w:val="both"/>
      </w:pPr>
      <w:r>
        <w:rPr>
          <w:rFonts w:ascii="Times New Roman"/>
          <w:b w:val="false"/>
          <w:i w:val="false"/>
          <w:color w:val="000000"/>
          <w:sz w:val="28"/>
        </w:rPr>
        <w:t>
      бюджет қаражатының пайдаланылатын қалдықтары – 825 133,8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4 қосымшалары осы шешімнің </w:t>
      </w:r>
      <w:r>
        <w:rPr>
          <w:rFonts w:ascii="Times New Roman"/>
          <w:b w:val="false"/>
          <w:i w:val="false"/>
          <w:color w:val="000000"/>
          <w:sz w:val="28"/>
        </w:rPr>
        <w:t>1</w:t>
      </w:r>
      <w:r>
        <w:rPr>
          <w:rFonts w:ascii="Times New Roman"/>
          <w:b w:val="false"/>
          <w:i w:val="false"/>
          <w:color w:val="000000"/>
          <w:sz w:val="28"/>
        </w:rPr>
        <w:t>, 2 қосымшаларына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ақпандағы № 337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17 664 552,0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12 981 233,2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18 489 685,8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1 348 881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- 652 700,8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