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ccda" w14:textId="149c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жергілікті атқарушы органдары "Б" корпусы мемлекеттік әкімшілік қызметшілерінің қызметін бағалау әдістемесін бекіту туралы" Мұғалжар ауданы әкімдігінің 2023 жылғы 26 сәуіріндегі № 125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2025 жылғы 26 қыркүйектегі № 337 қаулысы</w:t>
      </w:r>
    </w:p>
    <w:p>
      <w:pPr>
        <w:spacing w:after="0"/>
        <w:ind w:left="0"/>
        <w:jc w:val="both"/>
      </w:pPr>
      <w:bookmarkStart w:name="z2" w:id="0"/>
      <w:r>
        <w:rPr>
          <w:rFonts w:ascii="Times New Roman"/>
          <w:b w:val="false"/>
          <w:i w:val="false"/>
          <w:color w:val="000000"/>
          <w:sz w:val="28"/>
        </w:rPr>
        <w:t>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"Мұғалжар ауданының жергілікті атқарушы органдары "Б" корпусы мемлекеттік әкімшілік қызметшілерінің қызметін бағалау әдістемесін бекіту туралы" Мұғалжар ауданы әкімдігінің 2023 жылғы 26 сәуіріндегі № 125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"Мұғалжар аудандық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Мұғалжар ауданы әкімдігінің ресми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 оның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2025 жылғы 26 қыркүйектегі </w:t>
            </w:r>
            <w:r>
              <w:br/>
            </w:r>
            <w:r>
              <w:rPr>
                <w:rFonts w:ascii="Times New Roman"/>
                <w:b w:val="false"/>
                <w:i w:val="false"/>
                <w:color w:val="000000"/>
                <w:sz w:val="20"/>
              </w:rPr>
              <w:t>№ 337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2023 жылғы 26 сәуір № 125 </w:t>
            </w:r>
            <w:r>
              <w:br/>
            </w:r>
            <w:r>
              <w:rPr>
                <w:rFonts w:ascii="Times New Roman"/>
                <w:b w:val="false"/>
                <w:i w:val="false"/>
                <w:color w:val="000000"/>
                <w:sz w:val="20"/>
              </w:rPr>
              <w:t>қаулысымен бекітілген</w:t>
            </w:r>
          </w:p>
        </w:tc>
      </w:tr>
    </w:tbl>
    <w:bookmarkStart w:name="z8" w:id="5"/>
    <w:p>
      <w:pPr>
        <w:spacing w:after="0"/>
        <w:ind w:left="0"/>
        <w:jc w:val="left"/>
      </w:pPr>
      <w:r>
        <w:rPr>
          <w:rFonts w:ascii="Times New Roman"/>
          <w:b/>
          <w:i w:val="false"/>
          <w:color w:val="000000"/>
        </w:rPr>
        <w:t xml:space="preserve"> Мұғалжар ауданының жергілікті атқарушы органдары "Б" корпусы мемлекеттік әкімшілік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Мұғалжар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қызметін бағалаудың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p>
      <w:pPr>
        <w:spacing w:after="0"/>
        <w:ind w:left="0"/>
        <w:jc w:val="both"/>
      </w:pPr>
      <w:r>
        <w:rPr>
          <w:rFonts w:ascii="Times New Roman"/>
          <w:b w:val="false"/>
          <w:i w:val="false"/>
          <w:color w:val="000000"/>
          <w:sz w:val="28"/>
        </w:rPr>
        <w:t>
      5) бағаланатын адам – өзіне қатысты бағалау жүргізілетін адам;</w:t>
      </w:r>
    </w:p>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9"/>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Start w:name="z13" w:id="10"/>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10"/>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Start w:name="z14"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11"/>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Start w:name="z15"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14"/>
    <w:bookmarkStart w:name="z18" w:id="15"/>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15"/>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9" w:id="16"/>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0" w:id="17"/>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7"/>
    <w:bookmarkStart w:name="z21" w:id="18"/>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18"/>
    <w:bookmarkStart w:name="z22" w:id="19"/>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3" w:id="20"/>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4" w:id="21"/>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2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5" w:id="22"/>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22"/>
    <w:bookmarkStart w:name="z26" w:id="23"/>
    <w:p>
      <w:pPr>
        <w:spacing w:after="0"/>
        <w:ind w:left="0"/>
        <w:jc w:val="both"/>
      </w:pPr>
      <w:r>
        <w:rPr>
          <w:rFonts w:ascii="Times New Roman"/>
          <w:b w:val="false"/>
          <w:i w:val="false"/>
          <w:color w:val="000000"/>
          <w:sz w:val="28"/>
        </w:rPr>
        <w:t xml:space="preserve">
      16. Е-1, Е-2, Е-R-1 санаттарының "Б" корпусының мемлекеттік әкімшілік қызметшілерін бағалау тікелей басшымен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23"/>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Start w:name="z27" w:id="24"/>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24"/>
    <w:p>
      <w:pPr>
        <w:spacing w:after="0"/>
        <w:ind w:left="0"/>
        <w:jc w:val="both"/>
      </w:pPr>
      <w:r>
        <w:rPr>
          <w:rFonts w:ascii="Times New Roman"/>
          <w:b w:val="false"/>
          <w:i w:val="false"/>
          <w:color w:val="000000"/>
          <w:sz w:val="28"/>
        </w:rPr>
        <w:t>
      Бағалаушы адаммен 0-ден 5-ке дейінгі баға қойылады.</w:t>
      </w:r>
    </w:p>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Start w:name="z28" w:id="25"/>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25"/>
    <w:bookmarkStart w:name="z29" w:id="26"/>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26"/>
    <w:bookmarkStart w:name="z30" w:id="27"/>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27"/>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Start w:name="z31" w:id="28"/>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өткізіледі.</w:t>
      </w:r>
    </w:p>
    <w:bookmarkEnd w:id="28"/>
    <w:bookmarkStart w:name="z32" w:id="29"/>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29"/>
    <w:bookmarkStart w:name="z33" w:id="30"/>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30"/>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34" w:id="31"/>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3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