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bc9c5" w14:textId="dbbc9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мәслихатының 2024 жылғы 23 желтоқсандағы № 166 "2025-2027 жылдарға арналған Мәртөк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2025 жылғы 19 желтоқсандағы № 269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Мәртөк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Мәртөк аудандық мәслихатының "2025-2027 жылдарға арналған Мәртөк аудандық бюджетін бекіту туралы" 2024 жылғы 23 желтоқсандағы № 166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2025-2027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мынадай көлемдерде бекітілсін:</w:t>
      </w:r>
    </w:p>
    <w:p>
      <w:pPr>
        <w:spacing w:after="0"/>
        <w:ind w:left="0"/>
        <w:jc w:val="both"/>
      </w:pPr>
      <w:r>
        <w:rPr>
          <w:rFonts w:ascii="Times New Roman"/>
          <w:b w:val="false"/>
          <w:i w:val="false"/>
          <w:color w:val="000000"/>
          <w:sz w:val="28"/>
        </w:rPr>
        <w:t>
      1) кірістер – 7 326 848 мың теңге:</w:t>
      </w:r>
    </w:p>
    <w:p>
      <w:pPr>
        <w:spacing w:after="0"/>
        <w:ind w:left="0"/>
        <w:jc w:val="both"/>
      </w:pPr>
      <w:r>
        <w:rPr>
          <w:rFonts w:ascii="Times New Roman"/>
          <w:b w:val="false"/>
          <w:i w:val="false"/>
          <w:color w:val="000000"/>
          <w:sz w:val="28"/>
        </w:rPr>
        <w:t>
      салықтық түсімдер – 2 730 544 мың теңге;</w:t>
      </w:r>
    </w:p>
    <w:p>
      <w:pPr>
        <w:spacing w:after="0"/>
        <w:ind w:left="0"/>
        <w:jc w:val="both"/>
      </w:pPr>
      <w:r>
        <w:rPr>
          <w:rFonts w:ascii="Times New Roman"/>
          <w:b w:val="false"/>
          <w:i w:val="false"/>
          <w:color w:val="000000"/>
          <w:sz w:val="28"/>
        </w:rPr>
        <w:t>
      салықтық емес түсімдер – 13 808 мың теңге;</w:t>
      </w:r>
    </w:p>
    <w:p>
      <w:pPr>
        <w:spacing w:after="0"/>
        <w:ind w:left="0"/>
        <w:jc w:val="both"/>
      </w:pPr>
      <w:r>
        <w:rPr>
          <w:rFonts w:ascii="Times New Roman"/>
          <w:b w:val="false"/>
          <w:i w:val="false"/>
          <w:color w:val="000000"/>
          <w:sz w:val="28"/>
        </w:rPr>
        <w:t>
      негізгі капиталды сатудан түсетін түсімдер – 822 мың теңге;</w:t>
      </w:r>
    </w:p>
    <w:p>
      <w:pPr>
        <w:spacing w:after="0"/>
        <w:ind w:left="0"/>
        <w:jc w:val="both"/>
      </w:pPr>
      <w:r>
        <w:rPr>
          <w:rFonts w:ascii="Times New Roman"/>
          <w:b w:val="false"/>
          <w:i w:val="false"/>
          <w:color w:val="000000"/>
          <w:sz w:val="28"/>
        </w:rPr>
        <w:t>
      трансферттер түсімі – 4 581 674 мың теңге;</w:t>
      </w:r>
    </w:p>
    <w:p>
      <w:pPr>
        <w:spacing w:after="0"/>
        <w:ind w:left="0"/>
        <w:jc w:val="both"/>
      </w:pPr>
      <w:r>
        <w:rPr>
          <w:rFonts w:ascii="Times New Roman"/>
          <w:b w:val="false"/>
          <w:i w:val="false"/>
          <w:color w:val="000000"/>
          <w:sz w:val="28"/>
        </w:rPr>
        <w:t>
      2) шығындар – 9 223 287,7 мың теңге;</w:t>
      </w:r>
    </w:p>
    <w:p>
      <w:pPr>
        <w:spacing w:after="0"/>
        <w:ind w:left="0"/>
        <w:jc w:val="both"/>
      </w:pPr>
      <w:r>
        <w:rPr>
          <w:rFonts w:ascii="Times New Roman"/>
          <w:b w:val="false"/>
          <w:i w:val="false"/>
          <w:color w:val="000000"/>
          <w:sz w:val="28"/>
        </w:rPr>
        <w:t>
      3) таза бюджеттік кредиттеу – 109 208 мың теңге:</w:t>
      </w:r>
    </w:p>
    <w:p>
      <w:pPr>
        <w:spacing w:after="0"/>
        <w:ind w:left="0"/>
        <w:jc w:val="both"/>
      </w:pPr>
      <w:r>
        <w:rPr>
          <w:rFonts w:ascii="Times New Roman"/>
          <w:b w:val="false"/>
          <w:i w:val="false"/>
          <w:color w:val="000000"/>
          <w:sz w:val="28"/>
        </w:rPr>
        <w:t>
      бюджеттік кредиттер – 206 430 мың теңге;</w:t>
      </w:r>
    </w:p>
    <w:p>
      <w:pPr>
        <w:spacing w:after="0"/>
        <w:ind w:left="0"/>
        <w:jc w:val="both"/>
      </w:pPr>
      <w:r>
        <w:rPr>
          <w:rFonts w:ascii="Times New Roman"/>
          <w:b w:val="false"/>
          <w:i w:val="false"/>
          <w:color w:val="000000"/>
          <w:sz w:val="28"/>
        </w:rPr>
        <w:t>
      бюджеттік кредиттерді өтеу – 97 222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-2 005 647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2 005 647,7 мың теңге:</w:t>
      </w:r>
    </w:p>
    <w:p>
      <w:pPr>
        <w:spacing w:after="0"/>
        <w:ind w:left="0"/>
        <w:jc w:val="both"/>
      </w:pPr>
      <w:r>
        <w:rPr>
          <w:rFonts w:ascii="Times New Roman"/>
          <w:b w:val="false"/>
          <w:i w:val="false"/>
          <w:color w:val="000000"/>
          <w:sz w:val="28"/>
        </w:rPr>
        <w:t>
      қарыздар түсімі – 1 730 447 мың теңге;</w:t>
      </w:r>
    </w:p>
    <w:p>
      <w:pPr>
        <w:spacing w:after="0"/>
        <w:ind w:left="0"/>
        <w:jc w:val="both"/>
      </w:pPr>
      <w:r>
        <w:rPr>
          <w:rFonts w:ascii="Times New Roman"/>
          <w:b w:val="false"/>
          <w:i w:val="false"/>
          <w:color w:val="000000"/>
          <w:sz w:val="28"/>
        </w:rPr>
        <w:t>
      қарыздарды өтеу – 97 222 мың теңге;</w:t>
      </w:r>
    </w:p>
    <w:p>
      <w:pPr>
        <w:spacing w:after="0"/>
        <w:ind w:left="0"/>
        <w:jc w:val="both"/>
      </w:pPr>
      <w:r>
        <w:rPr>
          <w:rFonts w:ascii="Times New Roman"/>
          <w:b w:val="false"/>
          <w:i w:val="false"/>
          <w:color w:val="000000"/>
          <w:sz w:val="28"/>
        </w:rPr>
        <w:t>
      бюджет қаражатының пайдаланылатын қалдықтары – 372 422,7 мың теңге.";</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Көлкебаев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Мәртөк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19 желтоқсандағы № 269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Мәртөк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23 желтоқсандағы № 166 </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2025 жылға арналған Мәртөк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7 326 848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2 730 544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1 663 019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4 581 674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4 579 771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4 579 771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9 223 287,7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1 801 778,2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1 174 338,2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1 103 881,4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w:t>
            </w:r>
          </w:p>
          <w:p>
            <w:pPr>
              <w:spacing w:after="20"/>
              <w:ind w:left="20"/>
              <w:jc w:val="both"/>
            </w:pPr>
            <w:r>
              <w:rPr>
                <w:rFonts w:ascii="Times New Roman"/>
                <w:b w:val="false"/>
                <w:i w:val="false"/>
                <w:color w:val="000000"/>
                <w:sz w:val="20"/>
              </w:rPr>
              <w:t>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4 351 399,3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2 581 358,3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2 509 453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1 611 024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w:t>
            </w:r>
          </w:p>
          <w:p>
            <w:pPr>
              <w:spacing w:after="20"/>
              <w:ind w:left="20"/>
              <w:jc w:val="both"/>
            </w:pPr>
            <w:r>
              <w:rPr>
                <w:rFonts w:ascii="Times New Roman"/>
                <w:b w:val="false"/>
                <w:i w:val="false"/>
                <w:color w:val="000000"/>
                <w:sz w:val="20"/>
              </w:rPr>
              <w:t>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357 366,3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357 366,3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357 366,3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647 529,7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647 529,7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647 529,7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206 430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-2 005 647,7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2 005 647,7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1 730 447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1 730 447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1 730 447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372 422,7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372 422,7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372 422,7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