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fda" w14:textId="3d9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Жиренқопа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2025-2028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мынандай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–32 396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–41 025,1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іске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Жиренкопа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30 672,0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Жиренкопа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Жиренкопа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