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39b0" w14:textId="f5b3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Жиренқопа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26 желтоқсандағы № 438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2025-2028 жылдарға арналған Жиренқопа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мынандай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- 40 196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–32 396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–41 025,1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мұңайға қатысты емес тапшылығы (профицитін) – 0теңге,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–0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іске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аудандық бюджеттен Жиренкопа ауылдық округінің бюджетіне берілген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30 672,0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Жиренқопа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 қайтару)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Жиренкопа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Жиренкопа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