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be6b" w14:textId="37db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290 "2025-2027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290 "2025-2027 жылдарға арналған 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- 109399,9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- 103617,9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- 109399,9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бюджетінің кірісіне мыналар есептелетін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