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ee0f5" w14:textId="7cee0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2024 жылғы 31 желтоқсандағы № 290 "2025-2027 жылдарға арналған Бұлақ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2025 жылғы 24 ақпандағы № 314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2024 жылғы 31 желтоқсандағы № 290 "2025-2027 жылдарға арналған Бұлақ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енгізілсін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 редакцияда жазылсын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2025-2027 жылдарға арналған 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- 70126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- 3482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- 66644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- 70126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бюджетінің кірісіне мыналар есептелетін болып белгіленсін;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меншiкке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тауарларға, жұмыстар мен қызметтерге ішкі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жергіліктік бюджетке түсетін салықтық емес басқа да түсімдер;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редақцияда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мәслихатының торағасы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ақпандағы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290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көлік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64344,0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органный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/толық пайдаланылмаған/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