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954b" w14:textId="3479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271 "2025-2027 жылдарға арналған Шәмші Қалдаяқов ауылы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24 қарашадағы № 395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Шамши Қалдаяқов ауылы бюджетін бекіту туралы" 2024 жылғы 27 желтоқсандағы № 271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"2025-2027 жылдарға арналған Шәмші Қалдаяқов ауылы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- 63226,1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16194,0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-626,3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46367,1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- 63634,3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сальдо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-408,2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408,2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408,2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қарашадағы № 395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Шәмші Қалдаяқов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46367,1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әлеуеметтік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