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a0f2" w14:textId="142a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195 "2025-2027 жылдарға арналған Нұра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24 ақпандағы № 212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26 желтоқсандағы № 195 "2025-2027 жылдарға арналған Нұра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Нұра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59 581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"24"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