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220f" w14:textId="58c2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Байғанин аудандық бюджетін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18 желтоқсандағы № 330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2026-2028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r>
        <w:br/>
      </w:r>
      <w:r>
        <w:rPr>
          <w:rFonts w:ascii="Times New Roman"/>
          <w:b w:val="false"/>
          <w:i w:val="false"/>
          <w:color w:val="000000"/>
          <w:sz w:val="28"/>
        </w:rPr>
        <w:t>
      1) кірістер – 7 545 379 мың теңге, оның ішінде:</w:t>
      </w:r>
      <w:r>
        <w:br/>
      </w:r>
      <w:r>
        <w:rPr>
          <w:rFonts w:ascii="Times New Roman"/>
          <w:b w:val="false"/>
          <w:i w:val="false"/>
          <w:color w:val="000000"/>
          <w:sz w:val="28"/>
        </w:rPr>
        <w:t>
      салықтық түсімдер – 5 337 748 мың теңге;</w:t>
      </w:r>
      <w:r>
        <w:br/>
      </w:r>
      <w:r>
        <w:rPr>
          <w:rFonts w:ascii="Times New Roman"/>
          <w:b w:val="false"/>
          <w:i w:val="false"/>
          <w:color w:val="000000"/>
          <w:sz w:val="28"/>
        </w:rPr>
        <w:t>
      салықтық емес түсімдер – 68 770 мың теңге;</w:t>
      </w:r>
      <w:r>
        <w:br/>
      </w:r>
      <w:r>
        <w:rPr>
          <w:rFonts w:ascii="Times New Roman"/>
          <w:b w:val="false"/>
          <w:i w:val="false"/>
          <w:color w:val="000000"/>
          <w:sz w:val="28"/>
        </w:rPr>
        <w:t>
      негізгі капиталды сатудан түсетін түсімдер – 10 000 мың теңге;</w:t>
      </w:r>
      <w:r>
        <w:br/>
      </w:r>
      <w:r>
        <w:rPr>
          <w:rFonts w:ascii="Times New Roman"/>
          <w:b w:val="false"/>
          <w:i w:val="false"/>
          <w:color w:val="000000"/>
          <w:sz w:val="28"/>
        </w:rPr>
        <w:t>
      арнаулы түсімдер – 0 теңге;</w:t>
      </w:r>
      <w:r>
        <w:br/>
      </w:r>
      <w:r>
        <w:rPr>
          <w:rFonts w:ascii="Times New Roman"/>
          <w:b w:val="false"/>
          <w:i w:val="false"/>
          <w:color w:val="000000"/>
          <w:sz w:val="28"/>
        </w:rPr>
        <w:t>
      трансферттер түсімі – 2 128 861 мың теңге;</w:t>
      </w:r>
      <w:r>
        <w:br/>
      </w:r>
      <w:r>
        <w:rPr>
          <w:rFonts w:ascii="Times New Roman"/>
          <w:b w:val="false"/>
          <w:i w:val="false"/>
          <w:color w:val="000000"/>
          <w:sz w:val="28"/>
        </w:rPr>
        <w:t>
      2) шығындар – 7 547 330,3 мың теңге;</w:t>
      </w:r>
      <w:r>
        <w:br/>
      </w:r>
      <w:r>
        <w:rPr>
          <w:rFonts w:ascii="Times New Roman"/>
          <w:b w:val="false"/>
          <w:i w:val="false"/>
          <w:color w:val="000000"/>
          <w:sz w:val="28"/>
        </w:rPr>
        <w:t>
      3) таза бюджеттік кредиттеу – 77 733 мың теңге, оның ішінде:</w:t>
      </w:r>
      <w:r>
        <w:br/>
      </w:r>
      <w:r>
        <w:rPr>
          <w:rFonts w:ascii="Times New Roman"/>
          <w:b w:val="false"/>
          <w:i w:val="false"/>
          <w:color w:val="000000"/>
          <w:sz w:val="28"/>
        </w:rPr>
        <w:t>
      бюджеттік кредиттер – 136 237 мың теңге;</w:t>
      </w:r>
      <w:r>
        <w:br/>
      </w:r>
      <w:r>
        <w:rPr>
          <w:rFonts w:ascii="Times New Roman"/>
          <w:b w:val="false"/>
          <w:i w:val="false"/>
          <w:color w:val="000000"/>
          <w:sz w:val="28"/>
        </w:rPr>
        <w:t>
      бюджеттік кредиттерді өтеу – 58 504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-79 684,3 мың теңге;</w:t>
      </w:r>
      <w:r>
        <w:br/>
      </w:r>
      <w:r>
        <w:rPr>
          <w:rFonts w:ascii="Times New Roman"/>
          <w:b w:val="false"/>
          <w:i w:val="false"/>
          <w:color w:val="000000"/>
          <w:sz w:val="28"/>
        </w:rPr>
        <w:t>
      6) бюджет тапшылығын қаржыландыру (профицитін пайдалану) – 79 684,3 мың теңге, оның ішінде:</w:t>
      </w:r>
      <w:r>
        <w:br/>
      </w:r>
      <w:r>
        <w:rPr>
          <w:rFonts w:ascii="Times New Roman"/>
          <w:b w:val="false"/>
          <w:i w:val="false"/>
          <w:color w:val="000000"/>
          <w:sz w:val="28"/>
        </w:rPr>
        <w:t>
      қарыздар түсімі – 136 237 мың теңге;</w:t>
      </w:r>
      <w:r>
        <w:br/>
      </w:r>
      <w:r>
        <w:rPr>
          <w:rFonts w:ascii="Times New Roman"/>
          <w:b w:val="false"/>
          <w:i w:val="false"/>
          <w:color w:val="000000"/>
          <w:sz w:val="28"/>
        </w:rPr>
        <w:t>
      қарыздарды өтеу – 668 873 мың теңге;</w:t>
      </w:r>
      <w:r>
        <w:br/>
      </w:r>
      <w:r>
        <w:rPr>
          <w:rFonts w:ascii="Times New Roman"/>
          <w:b w:val="false"/>
          <w:i w:val="false"/>
          <w:color w:val="000000"/>
          <w:sz w:val="28"/>
        </w:rPr>
        <w:t>
      бюджет қаражатының пайдаланылатын қалдықтары – 612 320,3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17.02.2026 </w:t>
      </w:r>
      <w:r>
        <w:rPr>
          <w:rFonts w:ascii="Times New Roman"/>
          <w:b w:val="false"/>
          <w:i w:val="false"/>
          <w:color w:val="000000"/>
          <w:sz w:val="28"/>
        </w:rPr>
        <w:t>№ 365</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2026 жылға бөлінген салықтардан түскен жалпы соманы бөлу мынадай мөлшерде белгіленсін:</w:t>
      </w:r>
      <w:r>
        <w:br/>
      </w:r>
      <w:r>
        <w:rPr>
          <w:rFonts w:ascii="Times New Roman"/>
          <w:b w:val="false"/>
          <w:i w:val="false"/>
          <w:color w:val="000000"/>
          <w:sz w:val="28"/>
        </w:rPr>
        <w:t>
      1) төлем көзінен салық салынатын табыстардан ұсталатын жеке табыс салығы бойынша 100 %;</w:t>
      </w:r>
      <w:r>
        <w:br/>
      </w:r>
      <w:r>
        <w:rPr>
          <w:rFonts w:ascii="Times New Roman"/>
          <w:b w:val="false"/>
          <w:i w:val="false"/>
          <w:color w:val="000000"/>
          <w:sz w:val="28"/>
        </w:rPr>
        <w:t>
      2) әлеуметтік салық бойынша 0 %;</w:t>
      </w:r>
      <w:r>
        <w:br/>
      </w: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w:t>
      </w:r>
      <w:r>
        <w:br/>
      </w: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100 %.</w:t>
      </w:r>
      <w:r>
        <w:br/>
      </w:r>
      <w:r>
        <w:rPr>
          <w:rFonts w:ascii="Times New Roman"/>
          <w:b w:val="false"/>
          <w:i w:val="false"/>
          <w:color w:val="000000"/>
          <w:sz w:val="28"/>
        </w:rPr>
        <w:t xml:space="preserve">
      </w:t>
      </w:r>
      <w:r>
        <w:rPr>
          <w:rFonts w:ascii="Times New Roman"/>
          <w:b w:val="false"/>
          <w:i w:val="false"/>
          <w:color w:val="000000"/>
          <w:sz w:val="28"/>
        </w:rPr>
        <w:t xml:space="preserve">3. 2026 жылға арналған аудандық бюджетте аудандық бюджеттен облыстық бюджетке </w:t>
      </w:r>
      <w:r>
        <w:rPr>
          <w:rFonts w:ascii="Times New Roman"/>
          <w:b w:val="false"/>
          <w:i w:val="false"/>
          <w:color w:val="000000"/>
          <w:sz w:val="28"/>
        </w:rPr>
        <w:t>бюджеттік алып қоюдың көлемі</w:t>
      </w:r>
      <w:r>
        <w:rPr>
          <w:rFonts w:ascii="Times New Roman"/>
          <w:b w:val="false"/>
          <w:i w:val="false"/>
          <w:color w:val="000000"/>
          <w:sz w:val="28"/>
        </w:rPr>
        <w:t xml:space="preserve"> 1 803 042 мың теңге сомасында көзделсін.</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"2026-2028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ескерілсін және басшылыққа алынсын:</w:t>
      </w:r>
      <w:r>
        <w:br/>
      </w:r>
      <w:r>
        <w:rPr>
          <w:rFonts w:ascii="Times New Roman"/>
          <w:b w:val="false"/>
          <w:i w:val="false"/>
          <w:color w:val="000000"/>
          <w:sz w:val="28"/>
        </w:rPr>
        <w:t>
      2026 жылғы 1 қаңтардан бастап:</w:t>
      </w:r>
      <w:r>
        <w:br/>
      </w:r>
      <w:r>
        <w:rPr>
          <w:rFonts w:ascii="Times New Roman"/>
          <w:b w:val="false"/>
          <w:i w:val="false"/>
          <w:color w:val="000000"/>
          <w:sz w:val="28"/>
        </w:rPr>
        <w:t>
      1) жалақының ең төменгі мөлшері – 85 000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4 325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50 851 теңге.</w:t>
      </w:r>
      <w:r>
        <w:br/>
      </w:r>
      <w:r>
        <w:rPr>
          <w:rFonts w:ascii="Times New Roman"/>
          <w:b w:val="false"/>
          <w:i w:val="false"/>
          <w:color w:val="000000"/>
          <w:sz w:val="28"/>
        </w:rPr>
        <w:t xml:space="preserve">
      </w:t>
      </w:r>
      <w:r>
        <w:rPr>
          <w:rFonts w:ascii="Times New Roman"/>
          <w:b w:val="false"/>
          <w:i w:val="false"/>
          <w:color w:val="000000"/>
          <w:sz w:val="28"/>
        </w:rPr>
        <w:t>5. 2026 жылға арналған аудандық бюджетте, аудандық бюджеттен ауылдық округтердің бюджеттеріне берілетін субвенциялар көлемі 312 024 мың теңге сомасында көзделсін, оның ішінде:</w:t>
      </w:r>
      <w:r>
        <w:br/>
      </w:r>
      <w:r>
        <w:rPr>
          <w:rFonts w:ascii="Times New Roman"/>
          <w:b w:val="false"/>
          <w:i w:val="false"/>
          <w:color w:val="000000"/>
          <w:sz w:val="28"/>
        </w:rPr>
        <w:t>
      Қарауылкелді ауылдық округіне – 20 390 мың теңге;</w:t>
      </w:r>
      <w:r>
        <w:br/>
      </w:r>
      <w:r>
        <w:rPr>
          <w:rFonts w:ascii="Times New Roman"/>
          <w:b w:val="false"/>
          <w:i w:val="false"/>
          <w:color w:val="000000"/>
          <w:sz w:val="28"/>
        </w:rPr>
        <w:t>
      Көлтабан ауылдық округіне – 18 471 мың теңге;</w:t>
      </w:r>
      <w:r>
        <w:br/>
      </w:r>
      <w:r>
        <w:rPr>
          <w:rFonts w:ascii="Times New Roman"/>
          <w:b w:val="false"/>
          <w:i w:val="false"/>
          <w:color w:val="000000"/>
          <w:sz w:val="28"/>
        </w:rPr>
        <w:t>
      Қызылбұлақ ауылдық округіне – 46 016 мың теңге;</w:t>
      </w:r>
      <w:r>
        <w:br/>
      </w:r>
      <w:r>
        <w:rPr>
          <w:rFonts w:ascii="Times New Roman"/>
          <w:b w:val="false"/>
          <w:i w:val="false"/>
          <w:color w:val="000000"/>
          <w:sz w:val="28"/>
        </w:rPr>
        <w:t>
      Жарқамыс ауылдық округіне – 38 709 мың теңге;</w:t>
      </w:r>
      <w:r>
        <w:br/>
      </w:r>
      <w:r>
        <w:rPr>
          <w:rFonts w:ascii="Times New Roman"/>
          <w:b w:val="false"/>
          <w:i w:val="false"/>
          <w:color w:val="000000"/>
          <w:sz w:val="28"/>
        </w:rPr>
        <w:t>
      Қопа ауылдық округіне – 39 327 мың теңге;</w:t>
      </w:r>
      <w:r>
        <w:br/>
      </w:r>
      <w:r>
        <w:rPr>
          <w:rFonts w:ascii="Times New Roman"/>
          <w:b w:val="false"/>
          <w:i w:val="false"/>
          <w:color w:val="000000"/>
          <w:sz w:val="28"/>
        </w:rPr>
        <w:t>
      Ащы ауылдық округіне – 36 210 мың теңге;</w:t>
      </w:r>
      <w:r>
        <w:br/>
      </w:r>
      <w:r>
        <w:rPr>
          <w:rFonts w:ascii="Times New Roman"/>
          <w:b w:val="false"/>
          <w:i w:val="false"/>
          <w:color w:val="000000"/>
          <w:sz w:val="28"/>
        </w:rPr>
        <w:t>
      Сартоғай ауылдық округіне – 42 052 мың теңге;</w:t>
      </w:r>
      <w:r>
        <w:br/>
      </w:r>
      <w:r>
        <w:rPr>
          <w:rFonts w:ascii="Times New Roman"/>
          <w:b w:val="false"/>
          <w:i w:val="false"/>
          <w:color w:val="000000"/>
          <w:sz w:val="28"/>
        </w:rPr>
        <w:t>
      Жаңажол ауылдық округіне – 40 025 мың теңге;</w:t>
      </w:r>
      <w:r>
        <w:br/>
      </w:r>
      <w:r>
        <w:rPr>
          <w:rFonts w:ascii="Times New Roman"/>
          <w:b w:val="false"/>
          <w:i w:val="false"/>
          <w:color w:val="000000"/>
          <w:sz w:val="28"/>
        </w:rPr>
        <w:t>
      Миялы ауылдық округіне – 30 824 мың теңге.</w:t>
      </w:r>
      <w:r>
        <w:br/>
      </w:r>
      <w:r>
        <w:rPr>
          <w:rFonts w:ascii="Times New Roman"/>
          <w:b w:val="false"/>
          <w:i w:val="false"/>
          <w:color w:val="000000"/>
          <w:sz w:val="28"/>
        </w:rPr>
        <w:t xml:space="preserve">
      </w:t>
      </w:r>
      <w:r>
        <w:rPr>
          <w:rFonts w:ascii="Times New Roman"/>
          <w:b w:val="false"/>
          <w:i w:val="false"/>
          <w:color w:val="000000"/>
          <w:sz w:val="28"/>
        </w:rPr>
        <w:t>6. 2026 жылға арналған аудандық бюджетке республикалық бюджеттен кредиттер түскені ескерілсін:</w:t>
      </w:r>
      <w:r>
        <w:br/>
      </w:r>
      <w:r>
        <w:rPr>
          <w:rFonts w:ascii="Times New Roman"/>
          <w:b w:val="false"/>
          <w:i w:val="false"/>
          <w:color w:val="000000"/>
          <w:sz w:val="28"/>
        </w:rPr>
        <w:t>
      1) мамандарды әлеуметтік қолдау шараларын іске асыруға.</w:t>
      </w:r>
      <w:r>
        <w:br/>
      </w:r>
      <w:r>
        <w:rPr>
          <w:rFonts w:ascii="Times New Roman"/>
          <w:b w:val="false"/>
          <w:i w:val="false"/>
          <w:color w:val="000000"/>
          <w:sz w:val="28"/>
        </w:rPr>
        <w:t>
      Аталған кредиттердің сомаларын бөлу аудан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7. 2026 жылға арналған аудандық бюджетке облыстық бюджеттен ағымдағы нысаналы трансферттер түскені ескерілсін:</w:t>
      </w:r>
      <w:r>
        <w:br/>
      </w:r>
      <w:r>
        <w:rPr>
          <w:rFonts w:ascii="Times New Roman"/>
          <w:b w:val="false"/>
          <w:i w:val="false"/>
          <w:color w:val="000000"/>
          <w:sz w:val="28"/>
        </w:rPr>
        <w:t>
      1) халықтың әлеуметтік осал топтары үшін коммуналдық тұрғын үй қорынан тұрғынжайлар сатып алуға;</w:t>
      </w:r>
      <w:r>
        <w:br/>
      </w:r>
      <w:r>
        <w:rPr>
          <w:rFonts w:ascii="Times New Roman"/>
          <w:b w:val="false"/>
          <w:i w:val="false"/>
          <w:color w:val="000000"/>
          <w:sz w:val="28"/>
        </w:rPr>
        <w:t>
      2) көлiк инфрақұрылымының басым жобаларын қаржыландыруға;</w:t>
      </w:r>
      <w:r>
        <w:br/>
      </w:r>
      <w:r>
        <w:rPr>
          <w:rFonts w:ascii="Times New Roman"/>
          <w:b w:val="false"/>
          <w:i w:val="false"/>
          <w:color w:val="000000"/>
          <w:sz w:val="28"/>
        </w:rPr>
        <w:t>
      3) ауданның (облыстық маңызы бар қаланың) коммуналдық меншігіндегі газ жүйелерін қолдануды ұйымдастыруға.</w:t>
      </w:r>
      <w:r>
        <w:br/>
      </w:r>
      <w:r>
        <w:rPr>
          <w:rFonts w:ascii="Times New Roman"/>
          <w:b w:val="false"/>
          <w:i w:val="false"/>
          <w:color w:val="000000"/>
          <w:sz w:val="28"/>
        </w:rPr>
        <w:t>
      Аталған кредиттердің ағымдағы нысаналы трансферттер сомаларын бөлу аудан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8. 2026 жылға арналған ауданның жергілікті атқарушы органының резерві – 108 330 мың теңге болып бекітілсін.</w:t>
      </w:r>
      <w:r>
        <w:br/>
      </w:r>
      <w:r>
        <w:rPr>
          <w:rFonts w:ascii="Times New Roman"/>
          <w:b w:val="false"/>
          <w:i w:val="false"/>
          <w:color w:val="000000"/>
          <w:sz w:val="28"/>
        </w:rPr>
        <w:t xml:space="preserve">
      </w:t>
      </w:r>
      <w:r>
        <w:rPr>
          <w:rFonts w:ascii="Times New Roman"/>
          <w:b w:val="false"/>
          <w:i w:val="false"/>
          <w:color w:val="000000"/>
          <w:sz w:val="28"/>
        </w:rPr>
        <w:t>9. Осы шешім 2026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Байғанин аудандық бюджеті </w:t>
      </w:r>
    </w:p>
    <w:p>
      <w:pPr>
        <w:spacing w:after="0"/>
        <w:ind w:left="0"/>
        <w:jc w:val="left"/>
      </w:pPr>
      <w:r>
        <w:rPr>
          <w:rFonts w:ascii="Times New Roman"/>
          <w:b w:val="false"/>
          <w:i w:val="false"/>
          <w:color w:val="ff0000"/>
          <w:sz w:val="28"/>
        </w:rPr>
        <w:t xml:space="preserve">      Ескерту. 1 қосымша жаңа редакцияда - Ақтөбе облысы Байғанин аудандық мәслихатының 17.02.2026 </w:t>
      </w:r>
      <w:r>
        <w:rPr>
          <w:rFonts w:ascii="Times New Roman"/>
          <w:b w:val="false"/>
          <w:i w:val="false"/>
          <w:color w:val="000000"/>
          <w:sz w:val="28"/>
        </w:rPr>
        <w:t>№ 365</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7 545 379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5 337 748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623 390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580 890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4 694 908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4 694 908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68 770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2 128 861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2 128 861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2 128 861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7 547 330,3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543 227,0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354 297,0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59 129,0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294 643,0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186 420,0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87 851,0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579 764,0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357 713,0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137 348,0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135 763,0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297 720,2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247 175,0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217 817,0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860 348,0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330 902,0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330 902,0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330 902,0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295 057,0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281 774,0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281 664,0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190 483,0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39 936,0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46 504,7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46 504,7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46 504,7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1 422 483,1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1 422 483,1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1 422 483,1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387 013,9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945 469,2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862 597,0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862 597,0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754 267,0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754 267,0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2 626 789,3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2 626 789,3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2 626 789,3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511 723,3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1 803 042,0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312 024,0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77 733,0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-79 684,3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79 684,3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136 237,0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668 873,0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668 873,0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668 873,0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668 873,0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612 320,3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612 320,3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612 320,3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612 320,3</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6 635 799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5 875 432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5 231 862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5 231 862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679 454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679 454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679 454</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6 635 799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245 964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245 964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92 452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92 452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159 396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576 883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356 066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356 066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511 528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239 454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863 529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331 991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331 991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331 991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282 644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282 527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190 277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151 598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3 216 954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3 216 954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3 216 954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2 965 170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251 784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140 483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82 345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140 483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58 138</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2028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6 626 740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6 414 101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624 950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580 950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5 768 351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5 768 351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70 639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6 626 740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496 812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309 509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184 482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159 703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605 743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373 036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373 036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153 558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205 809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205 809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335 107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335 107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335 107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298 490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283 566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283 442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192 878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153 899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114 077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129 934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129 934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129 934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129 934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3 687 862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3 687 862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3 687 862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3 496 321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114 727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57 631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114 727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57 096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