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72a9" w14:textId="1cb7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Сарықобда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Сарықобда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- 204 892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- 9 658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- 195 234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- 206 107,1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-1 215,1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- 1 215,1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50 618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– 15 150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