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e6ec" w14:textId="862e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Маржанбұлақ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245 572,6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159 085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17 890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жолдарының жұмыс істеуін қамтамасыз етуге – 18 423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