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9f0f" w14:textId="6749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365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168 874,8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- 161 928,8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- 169 223,8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 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берілетін субвенция көлемі – 42 416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бюджетіне аудандық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қалаларда, ауылдарда, кенттерде, ауылдық округтерде автомобиль жолдарын күрделі жене орташа жөндеуге - 55 000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 және ресми жариялануға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161 928,8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37 214,9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37 214,9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