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60b7" w14:textId="1336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250 "2025-2027 жылдарға арналған Маржанбұлақ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Маржанбұлақ ауылдық округінің бюджетін бекіту туралы" 2024 жылғы 30 желтоқсандағы № 250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Маржанбұлақ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- 645 750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- 615 136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- 646 970,8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-1 220,8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- 1 220,8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- 1 220,8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