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227" w14:textId="a765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245 "2025-2027 жылдарға арналған Бестамақ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Бестамақ ауылдық округінің бюджетін бекіту туралы" 2024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- 33 798,4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33 798,4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33 798,4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