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5e2f" w14:textId="f365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2023 жылғы 16 қарашадағы № 78 "Алға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2025 жылғы 5 маусымдағы № 280 шешімі</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2023 жылғы 16 қарашадағы № 78 "Алға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актілердің мемлекеттік тіркеу Тізілімінде № 8449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аталған шешімнің кіріспесі жаңа редакцияда жазылсын:</w:t>
      </w:r>
    </w:p>
    <w:p>
      <w:pPr>
        <w:spacing w:after="0"/>
        <w:ind w:left="0"/>
        <w:jc w:val="both"/>
      </w:pPr>
      <w:r>
        <w:rPr>
          <w:rFonts w:ascii="Times New Roman"/>
          <w:b w:val="false"/>
          <w:i w:val="false"/>
          <w:color w:val="000000"/>
          <w:sz w:val="28"/>
        </w:rPr>
        <w:t xml:space="preserve">
      "Қазақстан Республикасының Бюджет кодексінің 33 бабының </w:t>
      </w:r>
      <w:r>
        <w:rPr>
          <w:rFonts w:ascii="Times New Roman"/>
          <w:b w:val="false"/>
          <w:i w:val="false"/>
          <w:color w:val="000000"/>
          <w:sz w:val="28"/>
        </w:rPr>
        <w:t>1 тармағының</w:t>
      </w:r>
      <w:r>
        <w:rPr>
          <w:rFonts w:ascii="Times New Roman"/>
          <w:b w:val="false"/>
          <w:i w:val="false"/>
          <w:color w:val="000000"/>
          <w:sz w:val="28"/>
        </w:rPr>
        <w:t xml:space="preserve"> 5)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ШЕШІМ ҚАБЫЛДАДЫ:";</w:t>
      </w:r>
    </w:p>
    <w:bookmarkStart w:name="z4" w:id="2"/>
    <w:p>
      <w:pPr>
        <w:spacing w:after="0"/>
        <w:ind w:left="0"/>
        <w:jc w:val="both"/>
      </w:pPr>
      <w:r>
        <w:rPr>
          <w:rFonts w:ascii="Times New Roman"/>
          <w:b w:val="false"/>
          <w:i w:val="false"/>
          <w:color w:val="000000"/>
          <w:sz w:val="28"/>
        </w:rPr>
        <w:t xml:space="preserve">
      көрсетілген шешіммен бекітілген Алға ауданында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2. Осы шешім оның алғашқы ресми жарияланған күнінен бастап қолданысқа енгізіледі, осы шешімнің 1 қосымшасындағы </w:t>
      </w:r>
      <w:r>
        <w:rPr>
          <w:rFonts w:ascii="Times New Roman"/>
          <w:b w:val="false"/>
          <w:i w:val="false"/>
          <w:color w:val="000000"/>
          <w:sz w:val="28"/>
        </w:rPr>
        <w:t>6 тармақтың</w:t>
      </w:r>
      <w:r>
        <w:rPr>
          <w:rFonts w:ascii="Times New Roman"/>
          <w:b w:val="false"/>
          <w:i w:val="false"/>
          <w:color w:val="000000"/>
          <w:sz w:val="28"/>
        </w:rPr>
        <w:t xml:space="preserve"> 1) тармақшасы 2025 жылғы 1 мамырдан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2025 жылғы 5 маусымдағы </w:t>
            </w:r>
            <w:r>
              <w:br/>
            </w:r>
            <w:r>
              <w:rPr>
                <w:rFonts w:ascii="Times New Roman"/>
                <w:b w:val="false"/>
                <w:i w:val="false"/>
                <w:color w:val="000000"/>
                <w:sz w:val="20"/>
              </w:rPr>
              <w:t>№ 280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2023 жылғы 16 қарашадағы </w:t>
            </w:r>
            <w:r>
              <w:br/>
            </w:r>
            <w:r>
              <w:rPr>
                <w:rFonts w:ascii="Times New Roman"/>
                <w:b w:val="false"/>
                <w:i w:val="false"/>
                <w:color w:val="000000"/>
                <w:sz w:val="20"/>
              </w:rPr>
              <w:t>№ 78 шешіміне қосымша</w:t>
            </w:r>
          </w:p>
        </w:tc>
      </w:tr>
    </w:tbl>
    <w:bookmarkStart w:name="z7" w:id="4"/>
    <w:p>
      <w:pPr>
        <w:spacing w:after="0"/>
        <w:ind w:left="0"/>
        <w:jc w:val="left"/>
      </w:pPr>
      <w:r>
        <w:rPr>
          <w:rFonts w:ascii="Times New Roman"/>
          <w:b/>
          <w:i w:val="false"/>
          <w:color w:val="000000"/>
        </w:rPr>
        <w:t xml:space="preserve"> Алға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Алға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Алға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"Алға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Алға ауданында тұрақты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абзацта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–39 (отыз тоғыз) АЕК мөлшерiнде;</w:t>
      </w:r>
    </w:p>
    <w:p>
      <w:pPr>
        <w:spacing w:after="0"/>
        <w:ind w:left="0"/>
        <w:jc w:val="both"/>
      </w:pPr>
      <w:r>
        <w:rPr>
          <w:rFonts w:ascii="Times New Roman"/>
          <w:b w:val="false"/>
          <w:i w:val="false"/>
          <w:color w:val="000000"/>
          <w:sz w:val="28"/>
        </w:rPr>
        <w:t>
      - Ауғанстандағы ұрыс қимылдарында қаза тапқан не сол кезеңде жараланудың, контузия алудың, мертігудің немесе ауруға шалдығудың салдарынан қайтыс болған екінші рет некеге тұрмаған әскери қызметшiлердiң жұбайларына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5), 6), 7) тармақшаларында көрсетілген мұқтаж азаматтардың жекелеген санаттарына әлеуметтік көмек – 30 (отыз) АЕК мөлшерінде көрсетіледі.</w:t>
      </w:r>
    </w:p>
    <w:bookmarkStart w:name="z19" w:id="16"/>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0"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0"/>
    <w:bookmarkStart w:name="z24" w:id="21"/>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 – тарауына</w:t>
      </w:r>
      <w:r>
        <w:rPr>
          <w:rFonts w:ascii="Times New Roman"/>
          <w:b w:val="false"/>
          <w:i w:val="false"/>
          <w:color w:val="000000"/>
          <w:sz w:val="28"/>
        </w:rPr>
        <w:t xml:space="preserve"> сәйкес айқындалады.</w:t>
      </w:r>
    </w:p>
    <w:bookmarkEnd w:id="21"/>
    <w:bookmarkStart w:name="z25" w:id="22"/>
    <w:p>
      <w:pPr>
        <w:spacing w:after="0"/>
        <w:ind w:left="0"/>
        <w:jc w:val="both"/>
      </w:pPr>
      <w:r>
        <w:rPr>
          <w:rFonts w:ascii="Times New Roman"/>
          <w:b w:val="false"/>
          <w:i w:val="false"/>
          <w:color w:val="000000"/>
          <w:sz w:val="28"/>
        </w:rPr>
        <w:t>
      15. Әлеуметтік көмек көрсетуге жұмсалатын шығыстарды қаржыландыру Алға ауданының бюджетінде көзделген ағымдағы қаржы жылына арналған қаражат шегінде жүзеге асырылады.</w:t>
      </w:r>
    </w:p>
    <w:bookmarkEnd w:id="22"/>
    <w:bookmarkStart w:name="z26" w:id="23"/>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7" w:id="24"/>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