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b004" w14:textId="a95b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әкімдігінің 2021 жылғы 8 ақпанындағы № 51 қаулысымен бекітілген "Жастар ресурстық орталығы" КММ Ережесіне өзгерістер мен толықтырулар енгізу туралы</w:t>
      </w:r>
    </w:p>
    <w:p>
      <w:pPr>
        <w:spacing w:after="0"/>
        <w:ind w:left="0"/>
        <w:jc w:val="both"/>
      </w:pPr>
      <w:r>
        <w:rPr>
          <w:rFonts w:ascii="Times New Roman"/>
          <w:b w:val="false"/>
          <w:i w:val="false"/>
          <w:color w:val="000000"/>
          <w:sz w:val="28"/>
        </w:rPr>
        <w:t>Ақтөбе облысы Алға ауданы әкімдігінің 2025 жылғы 8 қазандағы № 270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2015 жылғы 9 ақпанындағы "Мемлекеттік жастар саясаты туралы" Заңының 19 бабы </w:t>
      </w:r>
      <w:r>
        <w:rPr>
          <w:rFonts w:ascii="Times New Roman"/>
          <w:b w:val="false"/>
          <w:i w:val="false"/>
          <w:color w:val="000000"/>
          <w:sz w:val="28"/>
        </w:rPr>
        <w:t>3 тармағының</w:t>
      </w:r>
      <w:r>
        <w:rPr>
          <w:rFonts w:ascii="Times New Roman"/>
          <w:b w:val="false"/>
          <w:i w:val="false"/>
          <w:color w:val="000000"/>
          <w:sz w:val="28"/>
        </w:rPr>
        <w:t xml:space="preserve"> 1) тармақшасына,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Мәдениет және ақпарат министрінің 2025 жылғы 7 сәуірдегі "Жастар ресурстық орталықтары туралы үлгілік ережені бекіту туралы" № 147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ауданы әкімдігінің 2021 жылғы 8 ақпанындағы № 51 қаулысымен бекітілген "Жастар ресурстық орталығы" КММ Ережесіне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енгізілсін.</w:t>
      </w:r>
    </w:p>
    <w:bookmarkStart w:name="z4" w:id="0"/>
    <w:p>
      <w:pPr>
        <w:spacing w:after="0"/>
        <w:ind w:left="0"/>
        <w:jc w:val="both"/>
      </w:pPr>
      <w:r>
        <w:rPr>
          <w:rFonts w:ascii="Times New Roman"/>
          <w:b w:val="false"/>
          <w:i w:val="false"/>
          <w:color w:val="000000"/>
          <w:sz w:val="28"/>
        </w:rPr>
        <w:t>
      2. "Алға аудандық ішкі саясат бөлімі" мемлекеттік мекемесі (А. Жексембаева) заңнамада белгіленген тәртіппен:</w:t>
      </w:r>
    </w:p>
    <w:bookmarkEnd w:id="0"/>
    <w:p>
      <w:pPr>
        <w:spacing w:after="0"/>
        <w:ind w:left="0"/>
        <w:jc w:val="both"/>
      </w:pPr>
      <w:r>
        <w:rPr>
          <w:rFonts w:ascii="Times New Roman"/>
          <w:b w:val="false"/>
          <w:i w:val="false"/>
          <w:color w:val="000000"/>
          <w:sz w:val="28"/>
        </w:rPr>
        <w:t>
      1) коммуналдық мемлекеттік мекеменің Ережесін Әділет басқармасында тіркеуді қамтамасыз етсін;</w:t>
      </w:r>
    </w:p>
    <w:p>
      <w:pPr>
        <w:spacing w:after="0"/>
        <w:ind w:left="0"/>
        <w:jc w:val="both"/>
      </w:pPr>
      <w:r>
        <w:rPr>
          <w:rFonts w:ascii="Times New Roman"/>
          <w:b w:val="false"/>
          <w:i w:val="false"/>
          <w:color w:val="000000"/>
          <w:sz w:val="28"/>
        </w:rPr>
        <w:t>
      2) осы қаулыны іске асыру жөніндегі өзге де шаралар қабылдансын.</w:t>
      </w:r>
    </w:p>
    <w:bookmarkStart w:name="z5" w:id="1"/>
    <w:p>
      <w:pPr>
        <w:spacing w:after="0"/>
        <w:ind w:left="0"/>
        <w:jc w:val="both"/>
      </w:pPr>
      <w:r>
        <w:rPr>
          <w:rFonts w:ascii="Times New Roman"/>
          <w:b w:val="false"/>
          <w:i w:val="false"/>
          <w:color w:val="000000"/>
          <w:sz w:val="28"/>
        </w:rPr>
        <w:t>
      3. Осы қаулының орындалуын бақылау Алға ауданы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Шүйіншәлиев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Алға қаласы, 2025 жыл</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әкімдігінің </w:t>
            </w:r>
            <w:r>
              <w:br/>
            </w:r>
            <w:r>
              <w:rPr>
                <w:rFonts w:ascii="Times New Roman"/>
                <w:b w:val="false"/>
                <w:i w:val="false"/>
                <w:color w:val="000000"/>
                <w:sz w:val="20"/>
              </w:rPr>
              <w:t xml:space="preserve">2025 жылғы "8" қазандағы </w:t>
            </w:r>
            <w:r>
              <w:br/>
            </w:r>
            <w:r>
              <w:rPr>
                <w:rFonts w:ascii="Times New Roman"/>
                <w:b w:val="false"/>
                <w:i w:val="false"/>
                <w:color w:val="000000"/>
                <w:sz w:val="20"/>
              </w:rPr>
              <w:t xml:space="preserve">№ 270 қаулысымен </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"Алға аудандық ішкі саясат бөлімі" мемлекеттік мекемесінің "Жастар ресурстық орталығы" коммуналдық мемлекеттік мекемесі Ережесі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Жастар ресурстық орталығы туралы осы ереже (бұдан әрі – Ереже) Қазақстан Республикасы "Мемлекеттік жастар саясаты туралы"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115) тармақшасына сәйкес әзірленді және аудандық жастар ресурстық орталығының (бұдан әрі-Ресурстық орталық) мәртебесі мен өкілеттігін айқындайды.</w:t>
      </w:r>
    </w:p>
    <w:bookmarkStart w:name="z11" w:id="5"/>
    <w:p>
      <w:pPr>
        <w:spacing w:after="0"/>
        <w:ind w:left="0"/>
        <w:jc w:val="both"/>
      </w:pPr>
      <w:r>
        <w:rPr>
          <w:rFonts w:ascii="Times New Roman"/>
          <w:b w:val="false"/>
          <w:i w:val="false"/>
          <w:color w:val="000000"/>
          <w:sz w:val="28"/>
        </w:rPr>
        <w:t>
      2. Мекемені түрі: коммуналдық.</w:t>
      </w:r>
    </w:p>
    <w:bookmarkEnd w:id="5"/>
    <w:bookmarkStart w:name="z12" w:id="6"/>
    <w:p>
      <w:pPr>
        <w:spacing w:after="0"/>
        <w:ind w:left="0"/>
        <w:jc w:val="both"/>
      </w:pPr>
      <w:r>
        <w:rPr>
          <w:rFonts w:ascii="Times New Roman"/>
          <w:b w:val="false"/>
          <w:i w:val="false"/>
          <w:color w:val="000000"/>
          <w:sz w:val="28"/>
        </w:rPr>
        <w:t>
      3. Мекеме Алға ауданы әкімдігінің 2014 жылғы 13 қаңтардағы №11 қаулысымен құрылды.</w:t>
      </w:r>
    </w:p>
    <w:bookmarkEnd w:id="6"/>
    <w:bookmarkStart w:name="z13" w:id="7"/>
    <w:p>
      <w:pPr>
        <w:spacing w:after="0"/>
        <w:ind w:left="0"/>
        <w:jc w:val="both"/>
      </w:pPr>
      <w:r>
        <w:rPr>
          <w:rFonts w:ascii="Times New Roman"/>
          <w:b w:val="false"/>
          <w:i w:val="false"/>
          <w:color w:val="000000"/>
          <w:sz w:val="28"/>
        </w:rPr>
        <w:t>
      4. Коммуналдық мемлекеттік мекемесінің құрылтайшысы: "Алға ауданы әкімінің аппараты" ММ.</w:t>
      </w:r>
    </w:p>
    <w:bookmarkEnd w:id="7"/>
    <w:bookmarkStart w:name="z14" w:id="8"/>
    <w:p>
      <w:pPr>
        <w:spacing w:after="0"/>
        <w:ind w:left="0"/>
        <w:jc w:val="both"/>
      </w:pPr>
      <w:r>
        <w:rPr>
          <w:rFonts w:ascii="Times New Roman"/>
          <w:b w:val="false"/>
          <w:i w:val="false"/>
          <w:color w:val="000000"/>
          <w:sz w:val="28"/>
        </w:rPr>
        <w:t>
      5. Жастар ресурстық орталығы жастар мен жастар ұйымдарын қолдау және дамыту үшін қызмет көрсету мақсатында құрылады.</w:t>
      </w:r>
    </w:p>
    <w:bookmarkEnd w:id="8"/>
    <w:bookmarkStart w:name="z15" w:id="9"/>
    <w:p>
      <w:pPr>
        <w:spacing w:after="0"/>
        <w:ind w:left="0"/>
        <w:jc w:val="both"/>
      </w:pPr>
      <w:r>
        <w:rPr>
          <w:rFonts w:ascii="Times New Roman"/>
          <w:b w:val="false"/>
          <w:i w:val="false"/>
          <w:color w:val="000000"/>
          <w:sz w:val="28"/>
        </w:rPr>
        <w:t>
      6. Жастар ресурстық орталығы жастардың қажеттіліктері мен мүдделері негізінде жастарға әлеуметтік қызметтер көрсетеді.</w:t>
      </w:r>
    </w:p>
    <w:bookmarkEnd w:id="9"/>
    <w:bookmarkStart w:name="z16" w:id="10"/>
    <w:p>
      <w:pPr>
        <w:spacing w:after="0"/>
        <w:ind w:left="0"/>
        <w:jc w:val="both"/>
      </w:pPr>
      <w:r>
        <w:rPr>
          <w:rFonts w:ascii="Times New Roman"/>
          <w:b w:val="false"/>
          <w:i w:val="false"/>
          <w:color w:val="000000"/>
          <w:sz w:val="28"/>
        </w:rPr>
        <w:t>
      7. Ресурстық орталықты құру, олардың қызметін қамтамасыз ету және үйлестіру ауданның жергілікті атқарушы органдарының құзыретіне жатады.</w:t>
      </w:r>
    </w:p>
    <w:bookmarkEnd w:id="10"/>
    <w:bookmarkStart w:name="z17" w:id="11"/>
    <w:p>
      <w:pPr>
        <w:spacing w:after="0"/>
        <w:ind w:left="0"/>
        <w:jc w:val="both"/>
      </w:pPr>
      <w:r>
        <w:rPr>
          <w:rFonts w:ascii="Times New Roman"/>
          <w:b w:val="false"/>
          <w:i w:val="false"/>
          <w:color w:val="000000"/>
          <w:sz w:val="28"/>
        </w:rPr>
        <w:t>
      8. Ресурстық орталықтың өз мөртаңбасы, мөрі, қазақ тілінде және орыс тілінде өз атауы бар фирмалық бланкілері, қазынашылық органдарында және банкте есеп айырысу шоты болады.</w:t>
      </w:r>
    </w:p>
    <w:bookmarkEnd w:id="11"/>
    <w:bookmarkStart w:name="z18" w:id="12"/>
    <w:p>
      <w:pPr>
        <w:spacing w:after="0"/>
        <w:ind w:left="0"/>
        <w:jc w:val="both"/>
      </w:pPr>
      <w:r>
        <w:rPr>
          <w:rFonts w:ascii="Times New Roman"/>
          <w:b w:val="false"/>
          <w:i w:val="false"/>
          <w:color w:val="000000"/>
          <w:sz w:val="28"/>
        </w:rPr>
        <w:t>
      9. Ресурстық орталықтың басшысы функционалдық міндеттерін айқындайды және ресурстық орталық қызметкерлерінің лауазымдық нұсқаулықтарын бекітеді.</w:t>
      </w:r>
    </w:p>
    <w:bookmarkEnd w:id="12"/>
    <w:bookmarkStart w:name="z19" w:id="13"/>
    <w:p>
      <w:pPr>
        <w:spacing w:after="0"/>
        <w:ind w:left="0"/>
        <w:jc w:val="both"/>
      </w:pPr>
      <w:r>
        <w:rPr>
          <w:rFonts w:ascii="Times New Roman"/>
          <w:b w:val="false"/>
          <w:i w:val="false"/>
          <w:color w:val="000000"/>
          <w:sz w:val="28"/>
        </w:rPr>
        <w:t>
      10. Ресурстық орталық өз Конституцияның, Қазақстан Республикасының заңдарын, Қазақстан Республикасы Президентінің және Үкіметтің қаулылары, Қазақстан Республикасының нормативтік құқықтық актілерін, сондай-ақ осы ережені және олардың негізінде әзірленген жарғыларды басшылыққа алады.</w:t>
      </w:r>
    </w:p>
    <w:bookmarkEnd w:id="13"/>
    <w:bookmarkStart w:name="z20" w:id="14"/>
    <w:p>
      <w:pPr>
        <w:spacing w:after="0"/>
        <w:ind w:left="0"/>
        <w:jc w:val="both"/>
      </w:pPr>
      <w:r>
        <w:rPr>
          <w:rFonts w:ascii="Times New Roman"/>
          <w:b w:val="false"/>
          <w:i w:val="false"/>
          <w:color w:val="000000"/>
          <w:sz w:val="28"/>
        </w:rPr>
        <w:t>
      11. Ресурстық орталық өз қызметін Ресурстық орталықтың мақсаты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4"/>
    <w:bookmarkStart w:name="z21" w:id="15"/>
    <w:p>
      <w:pPr>
        <w:spacing w:after="0"/>
        <w:ind w:left="0"/>
        <w:jc w:val="both"/>
      </w:pPr>
      <w:r>
        <w:rPr>
          <w:rFonts w:ascii="Times New Roman"/>
          <w:b w:val="false"/>
          <w:i w:val="false"/>
          <w:color w:val="000000"/>
          <w:sz w:val="28"/>
        </w:rPr>
        <w:t>
      12. Мекеменің тиісті саласы бойынша уәкілетті органы "Алға аудандық ішкі саясат бөлімі" мемлекеттік мекемесі (бұдан әрі – тиісті саланың уәкілетті органы) болып табылады.</w:t>
      </w:r>
    </w:p>
    <w:bookmarkEnd w:id="15"/>
    <w:bookmarkStart w:name="z22" w:id="16"/>
    <w:p>
      <w:pPr>
        <w:spacing w:after="0"/>
        <w:ind w:left="0"/>
        <w:jc w:val="both"/>
      </w:pPr>
      <w:r>
        <w:rPr>
          <w:rFonts w:ascii="Times New Roman"/>
          <w:b w:val="false"/>
          <w:i w:val="false"/>
          <w:color w:val="000000"/>
          <w:sz w:val="28"/>
        </w:rPr>
        <w:t>
      13. Мекеме мүлкіне қатысты құқық субъектісінің функцияларын жүзеге асыратын орган "Алға аудандық қаржы бөлімі" мемлекеттік мекемесі (бұдан әрі – мемлекеттік мүлік бойынша Уәкілетті орган) болып табылады.</w:t>
      </w:r>
    </w:p>
    <w:bookmarkEnd w:id="16"/>
    <w:bookmarkStart w:name="z23" w:id="17"/>
    <w:p>
      <w:pPr>
        <w:spacing w:after="0"/>
        <w:ind w:left="0"/>
        <w:jc w:val="both"/>
      </w:pPr>
      <w:r>
        <w:rPr>
          <w:rFonts w:ascii="Times New Roman"/>
          <w:b w:val="false"/>
          <w:i w:val="false"/>
          <w:color w:val="000000"/>
          <w:sz w:val="28"/>
        </w:rPr>
        <w:t>
      14. Мекеменің толық атауы – "Алға аудандық ішкі саясат бөлімі" мемлекеттік мекемесінің "Жастар ресурстық орталығы" коммуналдық мемлекеттік мекемесі.</w:t>
      </w:r>
    </w:p>
    <w:bookmarkEnd w:id="17"/>
    <w:bookmarkStart w:name="z24" w:id="18"/>
    <w:p>
      <w:pPr>
        <w:spacing w:after="0"/>
        <w:ind w:left="0"/>
        <w:jc w:val="both"/>
      </w:pPr>
      <w:r>
        <w:rPr>
          <w:rFonts w:ascii="Times New Roman"/>
          <w:b w:val="false"/>
          <w:i w:val="false"/>
          <w:color w:val="000000"/>
          <w:sz w:val="28"/>
        </w:rPr>
        <w:t>
      15. Мекеменің тұрған жері: 030200, Қазақстан Республикасы, Ақтөбе облысы, Алға ауданы, Алға қаласы, мөлтек ауданы, 4 үй.</w:t>
      </w:r>
    </w:p>
    <w:bookmarkEnd w:id="18"/>
    <w:bookmarkStart w:name="z25" w:id="19"/>
    <w:p>
      <w:pPr>
        <w:spacing w:after="0"/>
        <w:ind w:left="0"/>
        <w:jc w:val="left"/>
      </w:pPr>
      <w:r>
        <w:rPr>
          <w:rFonts w:ascii="Times New Roman"/>
          <w:b/>
          <w:i w:val="false"/>
          <w:color w:val="000000"/>
        </w:rPr>
        <w:t xml:space="preserve"> 2-тарау. Коммуналдық мемлекеттік мекемесінің мүлкі</w:t>
      </w:r>
    </w:p>
    <w:bookmarkEnd w:id="19"/>
    <w:bookmarkStart w:name="z26" w:id="20"/>
    <w:p>
      <w:pPr>
        <w:spacing w:after="0"/>
        <w:ind w:left="0"/>
        <w:jc w:val="both"/>
      </w:pPr>
      <w:r>
        <w:rPr>
          <w:rFonts w:ascii="Times New Roman"/>
          <w:b w:val="false"/>
          <w:i w:val="false"/>
          <w:color w:val="000000"/>
          <w:sz w:val="28"/>
        </w:rPr>
        <w:t>
      16. "Жастар ресурстық орталығы" коммуналдық мемелкеттік мекемесінің заңнамада кзделген жағдайларда жедел басқару құқығында оқшауланған мүлкі болуы мүмкін.</w:t>
      </w:r>
    </w:p>
    <w:bookmarkEnd w:id="20"/>
    <w:p>
      <w:pPr>
        <w:spacing w:after="0"/>
        <w:ind w:left="0"/>
        <w:jc w:val="both"/>
      </w:pPr>
      <w:r>
        <w:rPr>
          <w:rFonts w:ascii="Times New Roman"/>
          <w:b w:val="false"/>
          <w:i w:val="false"/>
          <w:color w:val="000000"/>
          <w:sz w:val="28"/>
        </w:rPr>
        <w:t>
      "Жастар ресурстық орталығы" коммуналдық мемлекеттік мекемесінің мүлкі оған меншік иесі берген мүлік, сондай-ақ 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 w:id="21"/>
    <w:p>
      <w:pPr>
        <w:spacing w:after="0"/>
        <w:ind w:left="0"/>
        <w:jc w:val="both"/>
      </w:pPr>
      <w:r>
        <w:rPr>
          <w:rFonts w:ascii="Times New Roman"/>
          <w:b w:val="false"/>
          <w:i w:val="false"/>
          <w:color w:val="000000"/>
          <w:sz w:val="28"/>
        </w:rPr>
        <w:t>
      17. "Жастар ресурстық орталығы" коммуналдық мемлекеттік мекемесіне бекітілген мүлік коммуналдық меншікке жатады.</w:t>
      </w:r>
    </w:p>
    <w:bookmarkEnd w:id="21"/>
    <w:bookmarkStart w:name="z28" w:id="22"/>
    <w:p>
      <w:pPr>
        <w:spacing w:after="0"/>
        <w:ind w:left="0"/>
        <w:jc w:val="both"/>
      </w:pPr>
      <w:r>
        <w:rPr>
          <w:rFonts w:ascii="Times New Roman"/>
          <w:b w:val="false"/>
          <w:i w:val="false"/>
          <w:color w:val="000000"/>
          <w:sz w:val="28"/>
        </w:rPr>
        <w:t>
      18. Егер заңнамада згеше көзделмесе "Жастар ресурстық орталығы" коммуналдық мемлекеттік мекемесінің 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
    <w:bookmarkStart w:name="z29" w:id="23"/>
    <w:p>
      <w:pPr>
        <w:spacing w:after="0"/>
        <w:ind w:left="0"/>
        <w:jc w:val="left"/>
      </w:pPr>
      <w:r>
        <w:rPr>
          <w:rFonts w:ascii="Times New Roman"/>
          <w:b/>
          <w:i w:val="false"/>
          <w:color w:val="000000"/>
        </w:rPr>
        <w:t xml:space="preserve"> 3-тарау. Ресурстық орталықтардың міндеттері мен функциялары</w:t>
      </w:r>
    </w:p>
    <w:bookmarkEnd w:id="23"/>
    <w:bookmarkStart w:name="z30" w:id="24"/>
    <w:p>
      <w:pPr>
        <w:spacing w:after="0"/>
        <w:ind w:left="0"/>
        <w:jc w:val="both"/>
      </w:pPr>
      <w:r>
        <w:rPr>
          <w:rFonts w:ascii="Times New Roman"/>
          <w:b w:val="false"/>
          <w:i w:val="false"/>
          <w:color w:val="000000"/>
          <w:sz w:val="28"/>
        </w:rPr>
        <w:t>
      19. Ресурстық орталық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жағдай жасау арқылы жастармен жұмыс жүргізеді.</w:t>
      </w:r>
    </w:p>
    <w:bookmarkEnd w:id="24"/>
    <w:bookmarkStart w:name="z31" w:id="25"/>
    <w:p>
      <w:pPr>
        <w:spacing w:after="0"/>
        <w:ind w:left="0"/>
        <w:jc w:val="both"/>
      </w:pPr>
      <w:r>
        <w:rPr>
          <w:rFonts w:ascii="Times New Roman"/>
          <w:b w:val="false"/>
          <w:i w:val="false"/>
          <w:color w:val="000000"/>
          <w:sz w:val="28"/>
        </w:rPr>
        <w:t>
      20. Ресурстық орталықтың қызметін жоспарлау және жүзеге асыру жастар мен жастар ұйымдарының қажеттіліктері мен мүдделеріне негізделеді.</w:t>
      </w:r>
    </w:p>
    <w:bookmarkEnd w:id="25"/>
    <w:bookmarkStart w:name="z32" w:id="26"/>
    <w:p>
      <w:pPr>
        <w:spacing w:after="0"/>
        <w:ind w:left="0"/>
        <w:jc w:val="both"/>
      </w:pPr>
      <w:r>
        <w:rPr>
          <w:rFonts w:ascii="Times New Roman"/>
          <w:b w:val="false"/>
          <w:i w:val="false"/>
          <w:color w:val="000000"/>
          <w:sz w:val="28"/>
        </w:rPr>
        <w:t>
      21. Ресурстық орталықтың қызметі Ресурстық орталықтың ғимаратында және жастар көп жиналатын жерлерде жүзеге асырылады.</w:t>
      </w:r>
    </w:p>
    <w:bookmarkEnd w:id="26"/>
    <w:bookmarkStart w:name="z33" w:id="27"/>
    <w:p>
      <w:pPr>
        <w:spacing w:after="0"/>
        <w:ind w:left="0"/>
        <w:jc w:val="both"/>
      </w:pPr>
      <w:r>
        <w:rPr>
          <w:rFonts w:ascii="Times New Roman"/>
          <w:b w:val="false"/>
          <w:i w:val="false"/>
          <w:color w:val="000000"/>
          <w:sz w:val="28"/>
        </w:rPr>
        <w:t>
      22. Ресурстық орталық өзінің құрылымдық бөлімшелері – жастарға қызмет көрсету орталығының, аудандық бөлімдерінің, кенттер мен ауылдардағы қызметін үйлестіреді және олардың қызметкерлерінің біліктілігін арттырумен айналысады.</w:t>
      </w:r>
    </w:p>
    <w:bookmarkEnd w:id="27"/>
    <w:bookmarkStart w:name="z34" w:id="28"/>
    <w:p>
      <w:pPr>
        <w:spacing w:after="0"/>
        <w:ind w:left="0"/>
        <w:jc w:val="both"/>
      </w:pPr>
      <w:r>
        <w:rPr>
          <w:rFonts w:ascii="Times New Roman"/>
          <w:b w:val="false"/>
          <w:i w:val="false"/>
          <w:color w:val="000000"/>
          <w:sz w:val="28"/>
        </w:rPr>
        <w:t>
      23. Ресурстық орталықтың негізгі міндеттері:</w:t>
      </w:r>
    </w:p>
    <w:bookmarkEnd w:id="28"/>
    <w:p>
      <w:pPr>
        <w:spacing w:after="0"/>
        <w:ind w:left="0"/>
        <w:jc w:val="both"/>
      </w:pPr>
      <w:r>
        <w:rPr>
          <w:rFonts w:ascii="Times New Roman"/>
          <w:b w:val="false"/>
          <w:i w:val="false"/>
          <w:color w:val="000000"/>
          <w:sz w:val="28"/>
        </w:rPr>
        <w:t>
      1) ақпараттық-әдістемелік сүйемелдеуді жүзеге асыру;</w:t>
      </w:r>
    </w:p>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Start w:name="z35" w:id="29"/>
    <w:p>
      <w:pPr>
        <w:spacing w:after="0"/>
        <w:ind w:left="0"/>
        <w:jc w:val="both"/>
      </w:pPr>
      <w:r>
        <w:rPr>
          <w:rFonts w:ascii="Times New Roman"/>
          <w:b w:val="false"/>
          <w:i w:val="false"/>
          <w:color w:val="000000"/>
          <w:sz w:val="28"/>
        </w:rPr>
        <w:t>
      24. Ресурстық орталық қызметінің бағыттары бойынша мынадай функцияларды жүзеге асырады:</w:t>
      </w:r>
    </w:p>
    <w:bookmarkEnd w:id="29"/>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p>
      <w:pPr>
        <w:spacing w:after="0"/>
        <w:ind w:left="0"/>
        <w:jc w:val="both"/>
      </w:pPr>
      <w:r>
        <w:rPr>
          <w:rFonts w:ascii="Times New Roman"/>
          <w:b w:val="false"/>
          <w:i w:val="false"/>
          <w:color w:val="000000"/>
          <w:sz w:val="28"/>
        </w:rPr>
        <w:t>
      4) жастарға психологиялық көмек көрсету;</w:t>
      </w:r>
    </w:p>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p>
      <w:pPr>
        <w:spacing w:after="0"/>
        <w:ind w:left="0"/>
        <w:jc w:val="both"/>
      </w:pPr>
      <w:r>
        <w:rPr>
          <w:rFonts w:ascii="Times New Roman"/>
          <w:b w:val="false"/>
          <w:i w:val="false"/>
          <w:color w:val="000000"/>
          <w:sz w:val="28"/>
        </w:rPr>
        <w:t>
      7) жастар ортасында Волонтерлік қызметті қолдау және дамыту:</w:t>
      </w:r>
    </w:p>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p>
      <w:pPr>
        <w:spacing w:after="0"/>
        <w:ind w:left="0"/>
        <w:jc w:val="both"/>
      </w:pPr>
      <w:r>
        <w:rPr>
          <w:rFonts w:ascii="Times New Roman"/>
          <w:b w:val="false"/>
          <w:i w:val="false"/>
          <w:color w:val="000000"/>
          <w:sz w:val="28"/>
        </w:rPr>
        <w:t>
      11) ақпараттық кеңістікті кеңейту;</w:t>
      </w:r>
    </w:p>
    <w:p>
      <w:pPr>
        <w:spacing w:after="0"/>
        <w:ind w:left="0"/>
        <w:jc w:val="both"/>
      </w:pPr>
      <w:r>
        <w:rPr>
          <w:rFonts w:ascii="Times New Roman"/>
          <w:b w:val="false"/>
          <w:i w:val="false"/>
          <w:color w:val="000000"/>
          <w:sz w:val="28"/>
        </w:rPr>
        <w:t>
      12) үздік тәжірибелер каталогын құру;</w:t>
      </w:r>
    </w:p>
    <w:p>
      <w:pPr>
        <w:spacing w:after="0"/>
        <w:ind w:left="0"/>
        <w:jc w:val="both"/>
      </w:pPr>
      <w:r>
        <w:rPr>
          <w:rFonts w:ascii="Times New Roman"/>
          <w:b w:val="false"/>
          <w:i w:val="false"/>
          <w:color w:val="000000"/>
          <w:sz w:val="28"/>
        </w:rPr>
        <w:t>
      13) ресурстық орталықтардың қызметін жарықтандыру;</w:t>
      </w:r>
    </w:p>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Start w:name="z36" w:id="30"/>
    <w:p>
      <w:pPr>
        <w:spacing w:after="0"/>
        <w:ind w:left="0"/>
        <w:jc w:val="left"/>
      </w:pPr>
      <w:r>
        <w:rPr>
          <w:rFonts w:ascii="Times New Roman"/>
          <w:b/>
          <w:i w:val="false"/>
          <w:color w:val="000000"/>
        </w:rPr>
        <w:t xml:space="preserve"> 4-тарау. Ресурстық орталықтың қызметін қамтамасыз ету көздері</w:t>
      </w:r>
    </w:p>
    <w:bookmarkEnd w:id="30"/>
    <w:p>
      <w:pPr>
        <w:spacing w:after="0"/>
        <w:ind w:left="0"/>
        <w:jc w:val="left"/>
      </w:pPr>
    </w:p>
    <w:p>
      <w:pPr>
        <w:spacing w:after="0"/>
        <w:ind w:left="0"/>
        <w:jc w:val="both"/>
      </w:pPr>
      <w:r>
        <w:rPr>
          <w:rFonts w:ascii="Times New Roman"/>
          <w:b w:val="false"/>
          <w:i w:val="false"/>
          <w:color w:val="000000"/>
          <w:sz w:val="28"/>
        </w:rPr>
        <w:t>
      25. Ресурстық орталықтың қызметі, оның ішінде еңбек, ақпараттық, материалдық-теникалық ресурстар жергілікті бюджет есебінен қамтамасыз етіледі, сондай-ақ Қазақстан Ресупбликасының заң актілеріне қайшы келмейтін басқа да көздерден қаржыландырылады.</w:t>
      </w:r>
    </w:p>
    <w:bookmarkStart w:name="z38" w:id="31"/>
    <w:p>
      <w:pPr>
        <w:spacing w:after="0"/>
        <w:ind w:left="0"/>
        <w:jc w:val="both"/>
      </w:pPr>
      <w:r>
        <w:rPr>
          <w:rFonts w:ascii="Times New Roman"/>
          <w:b w:val="false"/>
          <w:i w:val="false"/>
          <w:color w:val="000000"/>
          <w:sz w:val="28"/>
        </w:rPr>
        <w:t>
      26. Ресурстық орталыққа қажет болған жағдайда жергілікті бджет есебінен:</w:t>
      </w:r>
    </w:p>
    <w:bookmarkEnd w:id="31"/>
    <w:p>
      <w:pPr>
        <w:spacing w:after="0"/>
        <w:ind w:left="0"/>
        <w:jc w:val="both"/>
      </w:pPr>
      <w:r>
        <w:rPr>
          <w:rFonts w:ascii="Times New Roman"/>
          <w:b w:val="false"/>
          <w:i w:val="false"/>
          <w:color w:val="000000"/>
          <w:sz w:val="28"/>
        </w:rPr>
        <w:t>
      1) оқыту іс-шараларын, тақырыптық консультациялар, зерттеулер жүргізу үшін қызметтер көрсету бойынша тартылатын мамандардың еңбек ақы төлеу шығыстары;</w:t>
      </w:r>
    </w:p>
    <w:p>
      <w:pPr>
        <w:spacing w:after="0"/>
        <w:ind w:left="0"/>
        <w:jc w:val="both"/>
      </w:pPr>
      <w:r>
        <w:rPr>
          <w:rFonts w:ascii="Times New Roman"/>
          <w:b w:val="false"/>
          <w:i w:val="false"/>
          <w:color w:val="000000"/>
          <w:sz w:val="28"/>
        </w:rPr>
        <w:t>
      2) ақпараттық бюллетеньдер, журналдар әзірлеу және басып шығару, веб-сайт қызметін жасау және қолдау шығыстары өтеледі.</w:t>
      </w:r>
    </w:p>
    <w:bookmarkStart w:name="z39" w:id="32"/>
    <w:p>
      <w:pPr>
        <w:spacing w:after="0"/>
        <w:ind w:left="0"/>
        <w:jc w:val="left"/>
      </w:pPr>
      <w:r>
        <w:rPr>
          <w:rFonts w:ascii="Times New Roman"/>
          <w:b/>
          <w:i w:val="false"/>
          <w:color w:val="000000"/>
        </w:rPr>
        <w:t xml:space="preserve"> 5-тарау. Ресурстық орталықты басқару</w:t>
      </w:r>
    </w:p>
    <w:bookmarkEnd w:id="32"/>
    <w:bookmarkStart w:name="z40" w:id="33"/>
    <w:p>
      <w:pPr>
        <w:spacing w:after="0"/>
        <w:ind w:left="0"/>
        <w:jc w:val="both"/>
      </w:pPr>
      <w:r>
        <w:rPr>
          <w:rFonts w:ascii="Times New Roman"/>
          <w:b w:val="false"/>
          <w:i w:val="false"/>
          <w:color w:val="000000"/>
          <w:sz w:val="28"/>
        </w:rPr>
        <w:t>
      27. Мекеменің құрылтайшысы келесі қызметтерді жүзеге асырады:</w:t>
      </w:r>
    </w:p>
    <w:bookmarkEnd w:id="33"/>
    <w:p>
      <w:pPr>
        <w:spacing w:after="0"/>
        <w:ind w:left="0"/>
        <w:jc w:val="both"/>
      </w:pPr>
      <w:r>
        <w:rPr>
          <w:rFonts w:ascii="Times New Roman"/>
          <w:b w:val="false"/>
          <w:i w:val="false"/>
          <w:color w:val="000000"/>
          <w:sz w:val="28"/>
        </w:rPr>
        <w:t>
      1) мекемені құру, қайта ұйымдастыру және тарату туралы шешім қабылдайды;</w:t>
      </w:r>
    </w:p>
    <w:p>
      <w:pPr>
        <w:spacing w:after="0"/>
        <w:ind w:left="0"/>
        <w:jc w:val="both"/>
      </w:pPr>
      <w:r>
        <w:rPr>
          <w:rFonts w:ascii="Times New Roman"/>
          <w:b w:val="false"/>
          <w:i w:val="false"/>
          <w:color w:val="000000"/>
          <w:sz w:val="28"/>
        </w:rPr>
        <w:t>
      2) мекеме ережесін бекітеді, оған өзгерістер мен толықтырулар енгізеді.</w:t>
      </w:r>
    </w:p>
    <w:bookmarkStart w:name="z41" w:id="34"/>
    <w:p>
      <w:pPr>
        <w:spacing w:after="0"/>
        <w:ind w:left="0"/>
        <w:jc w:val="both"/>
      </w:pPr>
      <w:r>
        <w:rPr>
          <w:rFonts w:ascii="Times New Roman"/>
          <w:b w:val="false"/>
          <w:i w:val="false"/>
          <w:color w:val="000000"/>
          <w:sz w:val="28"/>
        </w:rPr>
        <w:t>
      28. Мемлекеттік мүлік бойынша уәкілетті органы Қазақстан Республикасының заңнамасында белгіленген ретпен мынадай функцияларды жүзеге асырады:</w:t>
      </w:r>
    </w:p>
    <w:bookmarkEnd w:id="34"/>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 мүлкінің сақталуына бақылауды жүзеге асырады;</w:t>
      </w:r>
    </w:p>
    <w:p>
      <w:pPr>
        <w:spacing w:after="0"/>
        <w:ind w:left="0"/>
        <w:jc w:val="both"/>
      </w:pPr>
      <w:r>
        <w:rPr>
          <w:rFonts w:ascii="Times New Roman"/>
          <w:b w:val="false"/>
          <w:i w:val="false"/>
          <w:color w:val="000000"/>
          <w:sz w:val="28"/>
        </w:rPr>
        <w:t>
      3) Қазақстан Республикасының заңнамасында белгіленген өзгеде функцияларды жүзеге асырады.</w:t>
      </w:r>
    </w:p>
    <w:bookmarkStart w:name="z42" w:id="35"/>
    <w:p>
      <w:pPr>
        <w:spacing w:after="0"/>
        <w:ind w:left="0"/>
        <w:jc w:val="both"/>
      </w:pPr>
      <w:r>
        <w:rPr>
          <w:rFonts w:ascii="Times New Roman"/>
          <w:b w:val="false"/>
          <w:i w:val="false"/>
          <w:color w:val="000000"/>
          <w:sz w:val="28"/>
        </w:rPr>
        <w:t>
      29. Мекемені жалпы басқаруды тиісті саланың уәкілетті органы жүзеге асырады.</w:t>
      </w:r>
    </w:p>
    <w:bookmarkEnd w:id="35"/>
    <w:bookmarkStart w:name="z43" w:id="36"/>
    <w:p>
      <w:pPr>
        <w:spacing w:after="0"/>
        <w:ind w:left="0"/>
        <w:jc w:val="both"/>
      </w:pPr>
      <w:r>
        <w:rPr>
          <w:rFonts w:ascii="Times New Roman"/>
          <w:b w:val="false"/>
          <w:i w:val="false"/>
          <w:color w:val="000000"/>
          <w:sz w:val="28"/>
        </w:rPr>
        <w:t>
      30. Тиісті саланың уәкілетті органы Қазақстан Республикасының заңнамасында белгіленген ретпен келесі қызметтерді жүзеге асырады:</w:t>
      </w:r>
    </w:p>
    <w:bookmarkEnd w:id="36"/>
    <w:p>
      <w:pPr>
        <w:spacing w:after="0"/>
        <w:ind w:left="0"/>
        <w:jc w:val="both"/>
      </w:pPr>
      <w:r>
        <w:rPr>
          <w:rFonts w:ascii="Times New Roman"/>
          <w:b w:val="false"/>
          <w:i w:val="false"/>
          <w:color w:val="000000"/>
          <w:sz w:val="28"/>
        </w:rPr>
        <w:t>
      1) мекеменің жеке қаржыландыру жоспарын бекітеді;</w:t>
      </w:r>
    </w:p>
    <w:p>
      <w:pPr>
        <w:spacing w:after="0"/>
        <w:ind w:left="0"/>
        <w:jc w:val="both"/>
      </w:pPr>
      <w:r>
        <w:rPr>
          <w:rFonts w:ascii="Times New Roman"/>
          <w:b w:val="false"/>
          <w:i w:val="false"/>
          <w:color w:val="000000"/>
          <w:sz w:val="28"/>
        </w:rPr>
        <w:t>
      2) мекеменің құрылымы, құрылу тәртібі мен өкілеттік мерзімін анықтайды;</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5) мекеменің құрылымы мен шекті штаттық санын бекітеді;</w:t>
      </w:r>
    </w:p>
    <w:p>
      <w:pPr>
        <w:spacing w:after="0"/>
        <w:ind w:left="0"/>
        <w:jc w:val="both"/>
      </w:pPr>
      <w:r>
        <w:rPr>
          <w:rFonts w:ascii="Times New Roman"/>
          <w:b w:val="false"/>
          <w:i w:val="false"/>
          <w:color w:val="000000"/>
          <w:sz w:val="28"/>
        </w:rPr>
        <w:t>
      6) жылдық қаржы есептілікті бекітеді;</w:t>
      </w:r>
    </w:p>
    <w:p>
      <w:pPr>
        <w:spacing w:after="0"/>
        <w:ind w:left="0"/>
        <w:jc w:val="both"/>
      </w:pPr>
      <w:r>
        <w:rPr>
          <w:rFonts w:ascii="Times New Roman"/>
          <w:b w:val="false"/>
          <w:i w:val="false"/>
          <w:color w:val="000000"/>
          <w:sz w:val="28"/>
        </w:rPr>
        <w:t>
      7) мемлекеттік мүлік жөніндегі уәкілетті органға мекемеге берілген немесе өзінің шаруашылық қызметінің нәтижесінде олар сатып алған мүлікті алып қоюға немесе қайта бөлуге келісімін береді;</w:t>
      </w:r>
    </w:p>
    <w:p>
      <w:pPr>
        <w:spacing w:after="0"/>
        <w:ind w:left="0"/>
        <w:jc w:val="both"/>
      </w:pPr>
      <w:r>
        <w:rPr>
          <w:rFonts w:ascii="Times New Roman"/>
          <w:b w:val="false"/>
          <w:i w:val="false"/>
          <w:color w:val="000000"/>
          <w:sz w:val="28"/>
        </w:rPr>
        <w:t>
      8) Қазақстан Республикасының заңнамасында белгіленген өзгеде функцияларды жүзеге асырады. Мекеменің филиалдар мен өкілдіктер құруына келісімін береді.</w:t>
      </w:r>
    </w:p>
    <w:bookmarkStart w:name="z44" w:id="37"/>
    <w:p>
      <w:pPr>
        <w:spacing w:after="0"/>
        <w:ind w:left="0"/>
        <w:jc w:val="both"/>
      </w:pPr>
      <w:r>
        <w:rPr>
          <w:rFonts w:ascii="Times New Roman"/>
          <w:b w:val="false"/>
          <w:i w:val="false"/>
          <w:color w:val="000000"/>
          <w:sz w:val="28"/>
        </w:rPr>
        <w:t>
      31. Тиісті саланың Уәкілетті органы Мекеме басшысына және орынбасарына Қазақстан Республикасының заңнамасында белгіленген тәртіппен көтермелеу шараларын қолданады және оларды жазалайды;</w:t>
      </w:r>
    </w:p>
    <w:bookmarkEnd w:id="37"/>
    <w:bookmarkStart w:name="z45" w:id="38"/>
    <w:p>
      <w:pPr>
        <w:spacing w:after="0"/>
        <w:ind w:left="0"/>
        <w:jc w:val="both"/>
      </w:pPr>
      <w:r>
        <w:rPr>
          <w:rFonts w:ascii="Times New Roman"/>
          <w:b w:val="false"/>
          <w:i w:val="false"/>
          <w:color w:val="000000"/>
          <w:sz w:val="28"/>
        </w:rPr>
        <w:t>
      32. Тиісті саланың Уәкілетті органы Мекеме басшысының міндеттері мен өкілеттік аясын айқындайды.</w:t>
      </w:r>
    </w:p>
    <w:bookmarkEnd w:id="38"/>
    <w:bookmarkStart w:name="z46" w:id="39"/>
    <w:p>
      <w:pPr>
        <w:spacing w:after="0"/>
        <w:ind w:left="0"/>
        <w:jc w:val="both"/>
      </w:pPr>
      <w:r>
        <w:rPr>
          <w:rFonts w:ascii="Times New Roman"/>
          <w:b w:val="false"/>
          <w:i w:val="false"/>
          <w:color w:val="000000"/>
          <w:sz w:val="28"/>
        </w:rPr>
        <w:t>
      33. Жастар ресурстық орталығының басышысы ресурстық орталықтың жұмыстарын ұйымдастырады және басшылық жасайды, жергілікті атқарушы органның құрылымындағы атқарушы орган басшысының бұйрығымен лауазымға тағайындалады және босатылады.</w:t>
      </w:r>
    </w:p>
    <w:bookmarkEnd w:id="39"/>
    <w:bookmarkStart w:name="z47" w:id="40"/>
    <w:p>
      <w:pPr>
        <w:spacing w:after="0"/>
        <w:ind w:left="0"/>
        <w:jc w:val="both"/>
      </w:pPr>
      <w:r>
        <w:rPr>
          <w:rFonts w:ascii="Times New Roman"/>
          <w:b w:val="false"/>
          <w:i w:val="false"/>
          <w:color w:val="000000"/>
          <w:sz w:val="28"/>
        </w:rPr>
        <w:t>
      34. Ресурстық орталықтың басшысы дара басшылық қағидаттарында қызмет етеді және олардың құзіретіне сәйкес Қазақстан Републикасының заңнамасында және осы Ережеде анықталған ресурстық орталықтың қызметіндегі мәселелерді шешеді.</w:t>
      </w:r>
    </w:p>
    <w:bookmarkEnd w:id="40"/>
    <w:bookmarkStart w:name="z48" w:id="41"/>
    <w:p>
      <w:pPr>
        <w:spacing w:after="0"/>
        <w:ind w:left="0"/>
        <w:jc w:val="both"/>
      </w:pPr>
      <w:r>
        <w:rPr>
          <w:rFonts w:ascii="Times New Roman"/>
          <w:b w:val="false"/>
          <w:i w:val="false"/>
          <w:color w:val="000000"/>
          <w:sz w:val="28"/>
        </w:rPr>
        <w:t>
      35. Ресурстық орталық басшысы заңнамада белгіленген тәртіппен ресурстық орталықтың қызметін жүзеге асыру барысында:</w:t>
      </w:r>
    </w:p>
    <w:bookmarkEnd w:id="41"/>
    <w:p>
      <w:pPr>
        <w:spacing w:after="0"/>
        <w:ind w:left="0"/>
        <w:jc w:val="both"/>
      </w:pPr>
      <w:r>
        <w:rPr>
          <w:rFonts w:ascii="Times New Roman"/>
          <w:b w:val="false"/>
          <w:i w:val="false"/>
          <w:color w:val="000000"/>
          <w:sz w:val="28"/>
        </w:rPr>
        <w:t>
      1) Ресурстық орталықтың атынан сенімхатсыз әрекет етеді;</w:t>
      </w:r>
    </w:p>
    <w:p>
      <w:pPr>
        <w:spacing w:after="0"/>
        <w:ind w:left="0"/>
        <w:jc w:val="both"/>
      </w:pPr>
      <w:r>
        <w:rPr>
          <w:rFonts w:ascii="Times New Roman"/>
          <w:b w:val="false"/>
          <w:i w:val="false"/>
          <w:color w:val="000000"/>
          <w:sz w:val="28"/>
        </w:rPr>
        <w:t>
      2) барлық мекемелерде ресурстық орталықтың мүддесін ұсынады;</w:t>
      </w:r>
    </w:p>
    <w:p>
      <w:pPr>
        <w:spacing w:after="0"/>
        <w:ind w:left="0"/>
        <w:jc w:val="both"/>
      </w:pPr>
      <w:r>
        <w:rPr>
          <w:rFonts w:ascii="Times New Roman"/>
          <w:b w:val="false"/>
          <w:i w:val="false"/>
          <w:color w:val="000000"/>
          <w:sz w:val="28"/>
        </w:rPr>
        <w:t>
      3) заңнамамен белгіленген жағдайлар мен шегінде мүлікті иеленеді;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Ресурстық орталық қызметкерлерінің Қазақстандық және шетелдік оқыту орталықтарынан білім алу, біліктілігін арттыру, іссапар, тағылымдамадан өту жөніндегі тәртібі мен жоспарларын бекітеді;</w:t>
      </w:r>
    </w:p>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p>
      <w:pPr>
        <w:spacing w:after="0"/>
        <w:ind w:left="0"/>
        <w:jc w:val="both"/>
      </w:pPr>
      <w:r>
        <w:rPr>
          <w:rFonts w:ascii="Times New Roman"/>
          <w:b w:val="false"/>
          <w:i w:val="false"/>
          <w:color w:val="000000"/>
          <w:sz w:val="28"/>
        </w:rPr>
        <w:t>
      7) Ресурстық орталық қызметкерлерінің функционалдық міндеттерін белгілейді және лауазымдық нұсқаулықтарын бекітеді;</w:t>
      </w:r>
    </w:p>
    <w:p>
      <w:pPr>
        <w:spacing w:after="0"/>
        <w:ind w:left="0"/>
        <w:jc w:val="both"/>
      </w:pPr>
      <w:r>
        <w:rPr>
          <w:rFonts w:ascii="Times New Roman"/>
          <w:b w:val="false"/>
          <w:i w:val="false"/>
          <w:color w:val="000000"/>
          <w:sz w:val="28"/>
        </w:rPr>
        <w:t>
      8) сыбайлас жемқорлықтың алдын алу бойынша шаралар қабылдайды және дербес жауапкершілікте болады.</w:t>
      </w:r>
    </w:p>
    <w:bookmarkStart w:name="z49" w:id="42"/>
    <w:p>
      <w:pPr>
        <w:spacing w:after="0"/>
        <w:ind w:left="0"/>
        <w:jc w:val="both"/>
      </w:pPr>
      <w:r>
        <w:rPr>
          <w:rFonts w:ascii="Times New Roman"/>
          <w:b w:val="false"/>
          <w:i w:val="false"/>
          <w:color w:val="000000"/>
          <w:sz w:val="28"/>
        </w:rPr>
        <w:t>
      36. Ресурстық орталықтың басшылық лауазымына педагогикалық, психологиялық, экономикалық, гуманитарлық, заң білімі және жастармен жұмыс өтілі бар адамдар жіберіледі.</w:t>
      </w:r>
    </w:p>
    <w:bookmarkEnd w:id="42"/>
    <w:bookmarkStart w:name="z50" w:id="43"/>
    <w:p>
      <w:pPr>
        <w:spacing w:after="0"/>
        <w:ind w:left="0"/>
        <w:jc w:val="left"/>
      </w:pPr>
      <w:r>
        <w:rPr>
          <w:rFonts w:ascii="Times New Roman"/>
          <w:b/>
          <w:i w:val="false"/>
          <w:color w:val="000000"/>
        </w:rPr>
        <w:t xml:space="preserve"> 6-тарау. Ресурстық орталықты тарату және қайта ұйымдастыру</w:t>
      </w:r>
    </w:p>
    <w:bookmarkEnd w:id="43"/>
    <w:bookmarkStart w:name="z51" w:id="44"/>
    <w:p>
      <w:pPr>
        <w:spacing w:after="0"/>
        <w:ind w:left="0"/>
        <w:jc w:val="both"/>
      </w:pPr>
      <w:r>
        <w:rPr>
          <w:rFonts w:ascii="Times New Roman"/>
          <w:b w:val="false"/>
          <w:i w:val="false"/>
          <w:color w:val="000000"/>
          <w:sz w:val="28"/>
        </w:rPr>
        <w:t>
      37. Ресурстық орталықты тарату және ұйымдастыру Қазақстан Республикасының заңнамасына сәйкес жүзеге асырылады.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