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0e48" w14:textId="cfe0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– 2028 жылдарға арналған Әйке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30 желтоқсандағы № 452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Әйке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83 430,7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21 090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62 340,7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100 091,6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- 16 660,9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16 660,9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16 660,9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19.02.2026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"2026-2028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2026 жылға арналған Әйке ауылдық округінің бюджетіне аудандық бюджеттен берілген 13 326 мың теңге соммасында субвенция көлемі ескерілсін.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2026 жылға арналған Әйке ауылдық округінің бюджетіне аудандық бюджеттен 21 943 теңге соммасында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Әйке ауылдық округі әкімінің шешімі негізінде жүзеге асырылады.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452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Әйке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19.02.2026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452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Әйке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452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Әйке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