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24e5" w14:textId="6f12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 Ақтөбе облысы әкімдігінің 2025 жылғы 12 қыркүйектегі № 181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26 желтоқсандағы № 306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 Ақтөбе облысы әкімдігінің 2025 жылғы 12 қыркүйектегі № 181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26 желтоқсандағы </w:t>
            </w:r>
            <w:r>
              <w:br/>
            </w:r>
            <w:r>
              <w:rPr>
                <w:rFonts w:ascii="Times New Roman"/>
                <w:b w:val="false"/>
                <w:i w:val="false"/>
                <w:color w:val="000000"/>
                <w:sz w:val="20"/>
              </w:rPr>
              <w:t>№ 306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12 қыркүйектегі </w:t>
            </w:r>
            <w:r>
              <w:br/>
            </w:r>
            <w:r>
              <w:rPr>
                <w:rFonts w:ascii="Times New Roman"/>
                <w:b w:val="false"/>
                <w:i w:val="false"/>
                <w:color w:val="000000"/>
                <w:sz w:val="20"/>
              </w:rPr>
              <w:t>№ 181 қаулысына қосымша</w:t>
            </w:r>
          </w:p>
        </w:tc>
      </w:tr>
    </w:tbl>
    <w:p>
      <w:pPr>
        <w:spacing w:after="0"/>
        <w:ind w:left="0"/>
        <w:jc w:val="left"/>
      </w:pPr>
      <w:r>
        <w:rPr>
          <w:rFonts w:ascii="Times New Roman"/>
          <w:b/>
          <w:i w:val="false"/>
          <w:color w:val="000000"/>
        </w:rPr>
        <w:t xml:space="preserve"> 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