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4c39" w14:textId="2ec4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2024 жылғы 12 желтоқсандағы № 186 "2025-2027 жылдарға арналған облыстық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облыстық мәслихатының 2025 жылғы 27 тамыздағы № 245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2024 жылғы 12 желтоқсандағы № 186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540 507 748,1 мың теңге, оның ішінде:</w:t>
      </w:r>
    </w:p>
    <w:p>
      <w:pPr>
        <w:spacing w:after="0"/>
        <w:ind w:left="0"/>
        <w:jc w:val="both"/>
      </w:pPr>
      <w:r>
        <w:rPr>
          <w:rFonts w:ascii="Times New Roman"/>
          <w:b w:val="false"/>
          <w:i w:val="false"/>
          <w:color w:val="000000"/>
          <w:sz w:val="28"/>
        </w:rPr>
        <w:t>
      салықтық түсімдер – 79 689 317,8 мың теңге;</w:t>
      </w:r>
    </w:p>
    <w:p>
      <w:pPr>
        <w:spacing w:after="0"/>
        <w:ind w:left="0"/>
        <w:jc w:val="both"/>
      </w:pPr>
      <w:r>
        <w:rPr>
          <w:rFonts w:ascii="Times New Roman"/>
          <w:b w:val="false"/>
          <w:i w:val="false"/>
          <w:color w:val="000000"/>
          <w:sz w:val="28"/>
        </w:rPr>
        <w:t>
      салықтық емес түсімдер – 14 168 795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446 649 635,3 мың теңге;</w:t>
      </w:r>
    </w:p>
    <w:p>
      <w:pPr>
        <w:spacing w:after="0"/>
        <w:ind w:left="0"/>
        <w:jc w:val="both"/>
      </w:pPr>
      <w:r>
        <w:rPr>
          <w:rFonts w:ascii="Times New Roman"/>
          <w:b w:val="false"/>
          <w:i w:val="false"/>
          <w:color w:val="000000"/>
          <w:sz w:val="28"/>
        </w:rPr>
        <w:t>
      2) шығындар – 561 650 353,2 мың теңге;</w:t>
      </w:r>
    </w:p>
    <w:p>
      <w:pPr>
        <w:spacing w:after="0"/>
        <w:ind w:left="0"/>
        <w:jc w:val="both"/>
      </w:pPr>
      <w:r>
        <w:rPr>
          <w:rFonts w:ascii="Times New Roman"/>
          <w:b w:val="false"/>
          <w:i w:val="false"/>
          <w:color w:val="000000"/>
          <w:sz w:val="28"/>
        </w:rPr>
        <w:t>
      3) таза бюджеттік кредит беру – 5 371 506,9 мың теңге, оның ішінде:</w:t>
      </w:r>
    </w:p>
    <w:p>
      <w:pPr>
        <w:spacing w:after="0"/>
        <w:ind w:left="0"/>
        <w:jc w:val="both"/>
      </w:pPr>
      <w:r>
        <w:rPr>
          <w:rFonts w:ascii="Times New Roman"/>
          <w:b w:val="false"/>
          <w:i w:val="false"/>
          <w:color w:val="000000"/>
          <w:sz w:val="28"/>
        </w:rPr>
        <w:t>
      бюджеттік кредиттер – 19 784 539 мың теңге;</w:t>
      </w:r>
    </w:p>
    <w:p>
      <w:pPr>
        <w:spacing w:after="0"/>
        <w:ind w:left="0"/>
        <w:jc w:val="both"/>
      </w:pPr>
      <w:r>
        <w:rPr>
          <w:rFonts w:ascii="Times New Roman"/>
          <w:b w:val="false"/>
          <w:i w:val="false"/>
          <w:color w:val="000000"/>
          <w:sz w:val="28"/>
        </w:rPr>
        <w:t>
      бюджеттік кредиттерді өтеу – 14 413 032,1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696 600 мың теңге, оның ішінде:</w:t>
      </w:r>
    </w:p>
    <w:p>
      <w:pPr>
        <w:spacing w:after="0"/>
        <w:ind w:left="0"/>
        <w:jc w:val="both"/>
      </w:pPr>
      <w:r>
        <w:rPr>
          <w:rFonts w:ascii="Times New Roman"/>
          <w:b w:val="false"/>
          <w:i w:val="false"/>
          <w:color w:val="000000"/>
          <w:sz w:val="28"/>
        </w:rPr>
        <w:t>
      қаржы активтерiн сатып алу – 696 600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-27 210 712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27 210 712 мың теңге, оның ішінде:</w:t>
      </w:r>
    </w:p>
    <w:p>
      <w:pPr>
        <w:spacing w:after="0"/>
        <w:ind w:left="0"/>
        <w:jc w:val="both"/>
      </w:pPr>
      <w:r>
        <w:rPr>
          <w:rFonts w:ascii="Times New Roman"/>
          <w:b w:val="false"/>
          <w:i w:val="false"/>
          <w:color w:val="000000"/>
          <w:sz w:val="28"/>
        </w:rPr>
        <w:t>
      қарыздар түсімі – 15 028 218 мың теңге;</w:t>
      </w:r>
    </w:p>
    <w:p>
      <w:pPr>
        <w:spacing w:after="0"/>
        <w:ind w:left="0"/>
        <w:jc w:val="both"/>
      </w:pPr>
      <w:r>
        <w:rPr>
          <w:rFonts w:ascii="Times New Roman"/>
          <w:b w:val="false"/>
          <w:i w:val="false"/>
          <w:color w:val="000000"/>
          <w:sz w:val="28"/>
        </w:rPr>
        <w:t>
      қарыздарды өтеу – 10 414 733,1 мың теңге;</w:t>
      </w:r>
    </w:p>
    <w:p>
      <w:pPr>
        <w:spacing w:after="0"/>
        <w:ind w:left="0"/>
        <w:jc w:val="both"/>
      </w:pPr>
      <w:r>
        <w:rPr>
          <w:rFonts w:ascii="Times New Roman"/>
          <w:b w:val="false"/>
          <w:i w:val="false"/>
          <w:color w:val="000000"/>
          <w:sz w:val="28"/>
        </w:rPr>
        <w:t>
      бюджет қаражатының пайдаланылатын қалдықтары – 22 597 227,1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8-1) мазмұндағы тармақшамен толықтырылсын:</w:t>
      </w:r>
    </w:p>
    <w:p>
      <w:pPr>
        <w:spacing w:after="0"/>
        <w:ind w:left="0"/>
        <w:jc w:val="both"/>
      </w:pPr>
      <w:r>
        <w:rPr>
          <w:rFonts w:ascii="Times New Roman"/>
          <w:b w:val="false"/>
          <w:i w:val="false"/>
          <w:color w:val="000000"/>
          <w:sz w:val="28"/>
        </w:rPr>
        <w:t>
      "8-1) елді мекендерді абаттандыру мен көгалдандыруға;";</w:t>
      </w:r>
    </w:p>
    <w:bookmarkStart w:name="z6"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2"/>
    <w:bookmarkStart w:name="z7"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27 тамыздағы </w:t>
            </w:r>
            <w:r>
              <w:br/>
            </w:r>
            <w:r>
              <w:rPr>
                <w:rFonts w:ascii="Times New Roman"/>
                <w:b w:val="false"/>
                <w:i w:val="false"/>
                <w:color w:val="000000"/>
                <w:sz w:val="20"/>
              </w:rPr>
              <w:t>№ 245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желтоқсаңдағы </w:t>
            </w:r>
            <w:r>
              <w:br/>
            </w:r>
            <w:r>
              <w:rPr>
                <w:rFonts w:ascii="Times New Roman"/>
                <w:b w:val="false"/>
                <w:i w:val="false"/>
                <w:color w:val="000000"/>
                <w:sz w:val="20"/>
              </w:rPr>
              <w:t>№ 186 шешіміне 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540 507 748,1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79 689 317,8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37 127 228,8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36 322 873,8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446 649 635,3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66 684 260,3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66 684 260,3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379 965 375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379 965 375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561 650 353,2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304 149 727,1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221 881 105,1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